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850E" w14:textId="77777777" w:rsidR="00557B47" w:rsidRPr="000F7251" w:rsidRDefault="008373FC" w:rsidP="00557B47">
      <w:pPr>
        <w:ind w:left="-851" w:firstLine="142"/>
        <w:rPr>
          <w:rFonts w:ascii="Arial" w:hAnsi="Arial" w:cs="Arial"/>
          <w:sz w:val="20"/>
          <w:szCs w:val="20"/>
          <w:lang w:eastAsia="en-US"/>
        </w:rPr>
      </w:pPr>
      <w:r w:rsidRPr="000F7251">
        <w:rPr>
          <w:rFonts w:ascii="Arial" w:hAnsi="Arial" w:cs="Arial"/>
          <w:noProof/>
          <w:sz w:val="20"/>
          <w:szCs w:val="20"/>
        </w:rPr>
        <mc:AlternateContent>
          <mc:Choice Requires="wps">
            <w:drawing>
              <wp:anchor distT="0" distB="0" distL="114300" distR="114300" simplePos="0" relativeHeight="251659264" behindDoc="0" locked="0" layoutInCell="0" allowOverlap="1" wp14:anchorId="40C7E1B5" wp14:editId="4F2AB937">
                <wp:simplePos x="0" y="0"/>
                <wp:positionH relativeFrom="column">
                  <wp:posOffset>-541020</wp:posOffset>
                </wp:positionH>
                <wp:positionV relativeFrom="paragraph">
                  <wp:posOffset>861060</wp:posOffset>
                </wp:positionV>
                <wp:extent cx="6217920" cy="0"/>
                <wp:effectExtent l="0" t="19050" r="11430" b="381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8BBA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67.8pt" to="447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" o:allowincell="f" strokeweight="4.5pt">
                <v:stroke linestyle="thinThick"/>
              </v:line>
            </w:pict>
          </mc:Fallback>
        </mc:AlternateContent>
      </w:r>
      <w:r w:rsidR="00557B47" w:rsidRPr="000F7251">
        <w:rPr>
          <w:rFonts w:ascii="Arial" w:hAnsi="Arial" w:cs="Arial"/>
          <w:noProof/>
          <w:sz w:val="20"/>
          <w:szCs w:val="20"/>
        </w:rPr>
        <w:drawing>
          <wp:inline distT="0" distB="0" distL="0" distR="0" wp14:anchorId="3510525D" wp14:editId="4E349C64">
            <wp:extent cx="1752600" cy="809625"/>
            <wp:effectExtent l="0" t="0" r="0" b="9525"/>
            <wp:docPr id="3" name="Picture 3" descr="Description: T:\1 Admin\HeadTeacher\2.Boswell\Signatures &amp; Logos\Logos 2013\All Logos\College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1 Admin\HeadTeacher\2.Boswell\Signatures &amp; Logos\Logos 2013\All Logos\College_Blk.jpg"/>
                    <pic:cNvPicPr>
                      <a:picLocks noChangeAspect="1" noChangeArrowheads="1"/>
                    </pic:cNvPicPr>
                  </pic:nvPicPr>
                  <pic:blipFill>
                    <a:blip r:embed="rId5">
                      <a:extLst>
                        <a:ext uri="{28A0092B-C50C-407E-A947-70E740481C1C}">
                          <a14:useLocalDpi xmlns:a14="http://schemas.microsoft.com/office/drawing/2010/main" val="0"/>
                        </a:ext>
                      </a:extLst>
                    </a:blip>
                    <a:srcRect l="2" r="-3625"/>
                    <a:stretch>
                      <a:fillRect/>
                    </a:stretch>
                  </pic:blipFill>
                  <pic:spPr bwMode="auto">
                    <a:xfrm>
                      <a:off x="0" y="0"/>
                      <a:ext cx="1752600" cy="809625"/>
                    </a:xfrm>
                    <a:prstGeom prst="rect">
                      <a:avLst/>
                    </a:prstGeom>
                    <a:noFill/>
                    <a:ln>
                      <a:noFill/>
                    </a:ln>
                  </pic:spPr>
                </pic:pic>
              </a:graphicData>
            </a:graphic>
          </wp:inline>
        </w:drawing>
      </w:r>
    </w:p>
    <w:p w14:paraId="5FB816F7" w14:textId="77777777" w:rsidR="00557B47" w:rsidRPr="000F7251" w:rsidRDefault="00557B47" w:rsidP="00557B47">
      <w:pPr>
        <w:rPr>
          <w:rFonts w:ascii="Arial" w:hAnsi="Arial" w:cs="Arial"/>
          <w:sz w:val="20"/>
          <w:szCs w:val="20"/>
          <w:lang w:eastAsia="en-US"/>
        </w:rPr>
      </w:pPr>
    </w:p>
    <w:p w14:paraId="6172AC8E" w14:textId="038657B6" w:rsidR="00AC1924" w:rsidRPr="000F7251" w:rsidRDefault="00557B47" w:rsidP="00557B47">
      <w:pPr>
        <w:ind w:left="-851"/>
        <w:jc w:val="both"/>
        <w:rPr>
          <w:rFonts w:ascii="Arial" w:hAnsi="Arial" w:cs="Arial"/>
          <w:b/>
          <w:sz w:val="20"/>
          <w:szCs w:val="20"/>
          <w:lang w:val="en-US"/>
        </w:rPr>
      </w:pPr>
      <w:r w:rsidRPr="000F7251">
        <w:rPr>
          <w:rFonts w:ascii="Arial" w:hAnsi="Arial" w:cs="Arial"/>
          <w:b/>
          <w:sz w:val="20"/>
          <w:szCs w:val="20"/>
          <w:lang w:val="en-US"/>
        </w:rPr>
        <w:t xml:space="preserve">Job Description – </w:t>
      </w:r>
      <w:r w:rsidR="00257EBF">
        <w:rPr>
          <w:rFonts w:ascii="Arial" w:hAnsi="Arial" w:cs="Arial"/>
          <w:b/>
          <w:sz w:val="20"/>
          <w:szCs w:val="20"/>
          <w:lang w:val="en-US"/>
        </w:rPr>
        <w:t xml:space="preserve">Payroll and </w:t>
      </w:r>
      <w:r w:rsidRPr="000F7251">
        <w:rPr>
          <w:rFonts w:ascii="Arial" w:hAnsi="Arial" w:cs="Arial"/>
          <w:b/>
          <w:sz w:val="20"/>
          <w:szCs w:val="20"/>
          <w:lang w:val="en-US"/>
        </w:rPr>
        <w:t>HR</w:t>
      </w:r>
      <w:r w:rsidR="00CF0A19" w:rsidRPr="000F7251">
        <w:rPr>
          <w:rFonts w:ascii="Arial" w:hAnsi="Arial" w:cs="Arial"/>
          <w:b/>
          <w:sz w:val="20"/>
          <w:szCs w:val="20"/>
          <w:lang w:val="en-US"/>
        </w:rPr>
        <w:t xml:space="preserve"> </w:t>
      </w:r>
      <w:r w:rsidRPr="000F7251">
        <w:rPr>
          <w:rFonts w:ascii="Arial" w:hAnsi="Arial" w:cs="Arial"/>
          <w:b/>
          <w:sz w:val="20"/>
          <w:szCs w:val="20"/>
          <w:lang w:val="en-US"/>
        </w:rPr>
        <w:t xml:space="preserve">Assistant </w:t>
      </w:r>
    </w:p>
    <w:p w14:paraId="0752BD93" w14:textId="77777777" w:rsidR="00557B47" w:rsidRPr="000F7251" w:rsidRDefault="00557B47" w:rsidP="00557B47">
      <w:pPr>
        <w:jc w:val="both"/>
        <w:rPr>
          <w:rFonts w:ascii="Arial" w:hAnsi="Arial" w:cs="Arial"/>
          <w:sz w:val="20"/>
          <w:szCs w:val="20"/>
          <w:lang w:val="en-US"/>
        </w:rPr>
      </w:pPr>
    </w:p>
    <w:tbl>
      <w:tblPr>
        <w:tblW w:w="9720"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7560"/>
      </w:tblGrid>
      <w:tr w:rsidR="00AC1924" w:rsidRPr="000F7251" w14:paraId="0FC69910" w14:textId="77777777" w:rsidTr="00AC1924">
        <w:trPr>
          <w:cantSplit/>
        </w:trPr>
        <w:tc>
          <w:tcPr>
            <w:tcW w:w="2160" w:type="dxa"/>
          </w:tcPr>
          <w:p w14:paraId="0C3F58CB" w14:textId="77777777" w:rsidR="00AC1924" w:rsidRPr="000F7251" w:rsidRDefault="00AC1924" w:rsidP="00AC1924">
            <w:pPr>
              <w:jc w:val="both"/>
              <w:rPr>
                <w:rFonts w:ascii="Arial" w:hAnsi="Arial" w:cs="Arial"/>
                <w:b/>
                <w:sz w:val="20"/>
                <w:szCs w:val="20"/>
                <w:lang w:val="en-US"/>
              </w:rPr>
            </w:pPr>
            <w:r w:rsidRPr="000F7251">
              <w:rPr>
                <w:rFonts w:ascii="Arial" w:hAnsi="Arial" w:cs="Arial"/>
                <w:b/>
                <w:sz w:val="20"/>
                <w:szCs w:val="20"/>
                <w:lang w:val="en-US"/>
              </w:rPr>
              <w:t>Reporting to:</w:t>
            </w:r>
          </w:p>
          <w:p w14:paraId="753E138C" w14:textId="77777777" w:rsidR="00AC1924" w:rsidRPr="000F7251" w:rsidRDefault="00AC1924" w:rsidP="00AC1924">
            <w:pPr>
              <w:jc w:val="both"/>
              <w:rPr>
                <w:rFonts w:ascii="Arial" w:hAnsi="Arial" w:cs="Arial"/>
                <w:b/>
                <w:sz w:val="20"/>
                <w:szCs w:val="20"/>
                <w:lang w:val="en-US"/>
              </w:rPr>
            </w:pPr>
          </w:p>
        </w:tc>
        <w:tc>
          <w:tcPr>
            <w:tcW w:w="7560" w:type="dxa"/>
          </w:tcPr>
          <w:p w14:paraId="6980DDB7" w14:textId="72C8DAB5" w:rsidR="00AC1924" w:rsidRPr="000F7251" w:rsidRDefault="00AC1924" w:rsidP="0065127C">
            <w:pPr>
              <w:jc w:val="both"/>
              <w:rPr>
                <w:rFonts w:ascii="Arial" w:hAnsi="Arial" w:cs="Arial"/>
                <w:sz w:val="20"/>
                <w:szCs w:val="20"/>
                <w:lang w:val="en-US"/>
              </w:rPr>
            </w:pPr>
            <w:r w:rsidRPr="000F7251">
              <w:rPr>
                <w:rFonts w:ascii="Arial" w:hAnsi="Arial" w:cs="Arial"/>
                <w:sz w:val="20"/>
                <w:szCs w:val="20"/>
                <w:lang w:val="en-US"/>
              </w:rPr>
              <w:t xml:space="preserve">HR </w:t>
            </w:r>
            <w:r w:rsidR="00257EBF">
              <w:rPr>
                <w:rFonts w:ascii="Arial" w:hAnsi="Arial" w:cs="Arial"/>
                <w:sz w:val="20"/>
                <w:szCs w:val="20"/>
                <w:lang w:val="en-US"/>
              </w:rPr>
              <w:t>Manager</w:t>
            </w:r>
          </w:p>
        </w:tc>
      </w:tr>
      <w:tr w:rsidR="00AC1924" w:rsidRPr="000F7251" w14:paraId="0606AC9E" w14:textId="77777777" w:rsidTr="00AC1924">
        <w:trPr>
          <w:cantSplit/>
        </w:trPr>
        <w:tc>
          <w:tcPr>
            <w:tcW w:w="2160" w:type="dxa"/>
          </w:tcPr>
          <w:p w14:paraId="50EABDA6" w14:textId="77777777" w:rsidR="00AC1924" w:rsidRPr="000F7251" w:rsidRDefault="00AC1924" w:rsidP="00AC1924">
            <w:pPr>
              <w:jc w:val="both"/>
              <w:rPr>
                <w:rFonts w:ascii="Arial" w:hAnsi="Arial" w:cs="Arial"/>
                <w:b/>
                <w:sz w:val="20"/>
                <w:szCs w:val="20"/>
                <w:lang w:val="en-US"/>
              </w:rPr>
            </w:pPr>
            <w:r w:rsidRPr="000F7251">
              <w:rPr>
                <w:rFonts w:ascii="Arial" w:hAnsi="Arial" w:cs="Arial"/>
                <w:b/>
                <w:sz w:val="20"/>
                <w:szCs w:val="20"/>
                <w:lang w:val="en-US"/>
              </w:rPr>
              <w:t>Responsible for:</w:t>
            </w:r>
          </w:p>
          <w:p w14:paraId="587A640B" w14:textId="77777777" w:rsidR="00AC1924" w:rsidRPr="000F7251" w:rsidRDefault="00AC1924" w:rsidP="00AC1924">
            <w:pPr>
              <w:jc w:val="both"/>
              <w:rPr>
                <w:rFonts w:ascii="Arial" w:hAnsi="Arial" w:cs="Arial"/>
                <w:b/>
                <w:sz w:val="20"/>
                <w:szCs w:val="20"/>
                <w:lang w:val="en-US"/>
              </w:rPr>
            </w:pPr>
          </w:p>
        </w:tc>
        <w:tc>
          <w:tcPr>
            <w:tcW w:w="7560" w:type="dxa"/>
          </w:tcPr>
          <w:p w14:paraId="6A5CD28F" w14:textId="781F9476" w:rsidR="00AC1924" w:rsidRPr="000F7251" w:rsidRDefault="00AC1924" w:rsidP="00AC1924">
            <w:pPr>
              <w:jc w:val="both"/>
              <w:rPr>
                <w:rFonts w:ascii="Arial" w:hAnsi="Arial" w:cs="Arial"/>
                <w:sz w:val="20"/>
                <w:szCs w:val="20"/>
                <w:lang w:val="en-US"/>
              </w:rPr>
            </w:pPr>
            <w:r w:rsidRPr="000F7251">
              <w:rPr>
                <w:rFonts w:ascii="Arial" w:hAnsi="Arial" w:cs="Arial"/>
                <w:sz w:val="20"/>
                <w:szCs w:val="20"/>
                <w:lang w:val="en-US"/>
              </w:rPr>
              <w:t xml:space="preserve">Undertaking a range of </w:t>
            </w:r>
            <w:r w:rsidR="00257EBF">
              <w:rPr>
                <w:rFonts w:ascii="Arial" w:hAnsi="Arial" w:cs="Arial"/>
                <w:sz w:val="20"/>
                <w:szCs w:val="20"/>
                <w:lang w:val="en-US"/>
              </w:rPr>
              <w:t xml:space="preserve">payroll and </w:t>
            </w:r>
            <w:r w:rsidRPr="000F7251">
              <w:rPr>
                <w:rFonts w:ascii="Arial" w:hAnsi="Arial" w:cs="Arial"/>
                <w:sz w:val="20"/>
                <w:szCs w:val="20"/>
                <w:lang w:val="en-US"/>
              </w:rPr>
              <w:t xml:space="preserve">administrative duties to support the Human Resources processes within the college </w:t>
            </w:r>
          </w:p>
        </w:tc>
      </w:tr>
      <w:tr w:rsidR="00AC1924" w:rsidRPr="000F7251" w14:paraId="546A0D23" w14:textId="77777777" w:rsidTr="00AC1924">
        <w:trPr>
          <w:cantSplit/>
        </w:trPr>
        <w:tc>
          <w:tcPr>
            <w:tcW w:w="2160" w:type="dxa"/>
          </w:tcPr>
          <w:p w14:paraId="4918D5C1" w14:textId="77777777" w:rsidR="00AC1924" w:rsidRPr="000F7251" w:rsidRDefault="00AC1924" w:rsidP="00AC1924">
            <w:pPr>
              <w:jc w:val="both"/>
              <w:rPr>
                <w:rFonts w:ascii="Arial" w:hAnsi="Arial" w:cs="Arial"/>
                <w:b/>
                <w:sz w:val="20"/>
                <w:szCs w:val="20"/>
                <w:lang w:val="en-US"/>
              </w:rPr>
            </w:pPr>
            <w:r w:rsidRPr="000F7251">
              <w:rPr>
                <w:rFonts w:ascii="Arial" w:hAnsi="Arial" w:cs="Arial"/>
                <w:b/>
                <w:sz w:val="20"/>
                <w:szCs w:val="20"/>
                <w:lang w:val="en-US"/>
              </w:rPr>
              <w:t>Liaising with:</w:t>
            </w:r>
          </w:p>
        </w:tc>
        <w:tc>
          <w:tcPr>
            <w:tcW w:w="7560" w:type="dxa"/>
          </w:tcPr>
          <w:p w14:paraId="58CD3B55" w14:textId="77777777" w:rsidR="00AC1924" w:rsidRPr="000F7251" w:rsidRDefault="00AC1924" w:rsidP="00AC1924">
            <w:pPr>
              <w:jc w:val="both"/>
              <w:rPr>
                <w:rFonts w:ascii="Arial" w:hAnsi="Arial" w:cs="Arial"/>
                <w:sz w:val="20"/>
                <w:szCs w:val="20"/>
                <w:lang w:val="en-US"/>
              </w:rPr>
            </w:pPr>
            <w:r w:rsidRPr="000F7251">
              <w:rPr>
                <w:rFonts w:ascii="Arial" w:hAnsi="Arial" w:cs="Arial"/>
                <w:sz w:val="20"/>
                <w:szCs w:val="20"/>
                <w:lang w:val="en-US"/>
              </w:rPr>
              <w:t>Headteacher, Deputy and Assistant Headteachers, departmental teaching staff, relevant support staff, students, parents</w:t>
            </w:r>
            <w:r w:rsidR="00380B84" w:rsidRPr="000F7251">
              <w:rPr>
                <w:rFonts w:ascii="Arial" w:hAnsi="Arial" w:cs="Arial"/>
                <w:sz w:val="20"/>
                <w:szCs w:val="20"/>
                <w:lang w:val="en-US"/>
              </w:rPr>
              <w:t>,</w:t>
            </w:r>
            <w:r w:rsidRPr="000F7251">
              <w:rPr>
                <w:rFonts w:ascii="Arial" w:hAnsi="Arial" w:cs="Arial"/>
                <w:sz w:val="20"/>
                <w:szCs w:val="20"/>
                <w:lang w:val="en-US"/>
              </w:rPr>
              <w:t xml:space="preserve"> governors, visitors and job applicants </w:t>
            </w:r>
          </w:p>
        </w:tc>
      </w:tr>
      <w:tr w:rsidR="00AC1924" w:rsidRPr="000F7251" w14:paraId="16634B73" w14:textId="77777777" w:rsidTr="00AC1924">
        <w:trPr>
          <w:cantSplit/>
        </w:trPr>
        <w:tc>
          <w:tcPr>
            <w:tcW w:w="2160" w:type="dxa"/>
          </w:tcPr>
          <w:p w14:paraId="0386C8B7" w14:textId="77777777" w:rsidR="00AC1924" w:rsidRPr="000F7251" w:rsidRDefault="00AC1924" w:rsidP="00AC1924">
            <w:pPr>
              <w:jc w:val="both"/>
              <w:rPr>
                <w:rFonts w:ascii="Arial" w:hAnsi="Arial" w:cs="Arial"/>
                <w:b/>
                <w:sz w:val="20"/>
                <w:szCs w:val="20"/>
                <w:lang w:val="en-US"/>
              </w:rPr>
            </w:pPr>
            <w:r w:rsidRPr="000F7251">
              <w:rPr>
                <w:rFonts w:ascii="Arial" w:hAnsi="Arial" w:cs="Arial"/>
                <w:b/>
                <w:sz w:val="20"/>
                <w:szCs w:val="20"/>
                <w:lang w:val="en-US"/>
              </w:rPr>
              <w:t>Working time:</w:t>
            </w:r>
          </w:p>
          <w:p w14:paraId="64CED584" w14:textId="77777777" w:rsidR="00AC1924" w:rsidRPr="000F7251" w:rsidRDefault="00AC1924" w:rsidP="00AC1924">
            <w:pPr>
              <w:jc w:val="both"/>
              <w:rPr>
                <w:rFonts w:ascii="Arial" w:hAnsi="Arial" w:cs="Arial"/>
                <w:b/>
                <w:sz w:val="20"/>
                <w:szCs w:val="20"/>
                <w:lang w:val="en-US"/>
              </w:rPr>
            </w:pPr>
          </w:p>
        </w:tc>
        <w:tc>
          <w:tcPr>
            <w:tcW w:w="7560" w:type="dxa"/>
          </w:tcPr>
          <w:p w14:paraId="6DE21C44" w14:textId="0A72B013" w:rsidR="00AC1924" w:rsidRPr="000F7251" w:rsidRDefault="00395FB8" w:rsidP="00B039C2">
            <w:pPr>
              <w:jc w:val="both"/>
              <w:rPr>
                <w:rFonts w:ascii="Arial" w:hAnsi="Arial" w:cs="Arial"/>
                <w:sz w:val="20"/>
                <w:szCs w:val="20"/>
                <w:lang w:val="en-US"/>
              </w:rPr>
            </w:pPr>
            <w:r>
              <w:rPr>
                <w:rFonts w:ascii="Arial" w:hAnsi="Arial" w:cs="Arial"/>
                <w:sz w:val="20"/>
                <w:szCs w:val="20"/>
                <w:lang w:val="en-US"/>
              </w:rPr>
              <w:t>18</w:t>
            </w:r>
            <w:r w:rsidR="00AC1924" w:rsidRPr="000F7251">
              <w:rPr>
                <w:rFonts w:ascii="Arial" w:hAnsi="Arial" w:cs="Arial"/>
                <w:sz w:val="20"/>
                <w:szCs w:val="20"/>
                <w:lang w:val="en-US"/>
              </w:rPr>
              <w:t xml:space="preserve"> hours per week </w:t>
            </w:r>
            <w:r w:rsidR="00257EBF">
              <w:rPr>
                <w:rFonts w:ascii="Arial" w:hAnsi="Arial" w:cs="Arial"/>
                <w:sz w:val="20"/>
                <w:szCs w:val="20"/>
                <w:lang w:val="en-US"/>
              </w:rPr>
              <w:t>40</w:t>
            </w:r>
            <w:r w:rsidR="00AC1924" w:rsidRPr="000F7251">
              <w:rPr>
                <w:rFonts w:ascii="Arial" w:hAnsi="Arial" w:cs="Arial"/>
                <w:sz w:val="20"/>
                <w:szCs w:val="20"/>
                <w:lang w:val="en-US"/>
              </w:rPr>
              <w:t xml:space="preserve"> weeks per year (exact weeks to be agreed)</w:t>
            </w:r>
          </w:p>
        </w:tc>
      </w:tr>
      <w:tr w:rsidR="00AC1924" w:rsidRPr="000F7251" w14:paraId="310EDB47" w14:textId="77777777" w:rsidTr="00AC1924">
        <w:trPr>
          <w:cantSplit/>
        </w:trPr>
        <w:tc>
          <w:tcPr>
            <w:tcW w:w="2160" w:type="dxa"/>
          </w:tcPr>
          <w:p w14:paraId="7A52403C" w14:textId="77777777" w:rsidR="00AC1924" w:rsidRPr="000F7251" w:rsidRDefault="00AC1924" w:rsidP="00AC1924">
            <w:pPr>
              <w:jc w:val="both"/>
              <w:rPr>
                <w:rFonts w:ascii="Arial" w:hAnsi="Arial" w:cs="Arial"/>
                <w:b/>
                <w:sz w:val="20"/>
                <w:szCs w:val="20"/>
                <w:lang w:val="en-US"/>
              </w:rPr>
            </w:pPr>
            <w:r w:rsidRPr="000F7251">
              <w:rPr>
                <w:rFonts w:ascii="Arial" w:hAnsi="Arial" w:cs="Arial"/>
                <w:b/>
                <w:sz w:val="20"/>
                <w:szCs w:val="20"/>
                <w:lang w:val="en-US"/>
              </w:rPr>
              <w:t>Salary/grade:</w:t>
            </w:r>
          </w:p>
          <w:p w14:paraId="4077263F" w14:textId="77777777" w:rsidR="00AC1924" w:rsidRPr="000F7251" w:rsidRDefault="00AC1924" w:rsidP="00AC1924">
            <w:pPr>
              <w:jc w:val="both"/>
              <w:rPr>
                <w:rFonts w:ascii="Arial" w:hAnsi="Arial" w:cs="Arial"/>
                <w:b/>
                <w:sz w:val="20"/>
                <w:szCs w:val="20"/>
                <w:lang w:val="en-US"/>
              </w:rPr>
            </w:pPr>
          </w:p>
        </w:tc>
        <w:tc>
          <w:tcPr>
            <w:tcW w:w="7560" w:type="dxa"/>
          </w:tcPr>
          <w:p w14:paraId="360320D2" w14:textId="77777777" w:rsidR="00AC1924" w:rsidRPr="000F7251" w:rsidRDefault="00AC1924" w:rsidP="00524F05">
            <w:pPr>
              <w:jc w:val="both"/>
              <w:rPr>
                <w:rFonts w:ascii="Arial" w:hAnsi="Arial" w:cs="Arial"/>
                <w:sz w:val="20"/>
                <w:szCs w:val="20"/>
                <w:lang w:val="en-US"/>
              </w:rPr>
            </w:pPr>
            <w:r w:rsidRPr="000F7251">
              <w:rPr>
                <w:rFonts w:ascii="Arial" w:hAnsi="Arial" w:cs="Arial"/>
                <w:sz w:val="20"/>
                <w:szCs w:val="20"/>
                <w:lang w:val="en-US"/>
              </w:rPr>
              <w:t xml:space="preserve">Grade </w:t>
            </w:r>
            <w:r w:rsidR="00524F05" w:rsidRPr="000F7251">
              <w:rPr>
                <w:rFonts w:ascii="Arial" w:hAnsi="Arial" w:cs="Arial"/>
                <w:sz w:val="20"/>
                <w:szCs w:val="20"/>
                <w:lang w:val="en-US"/>
              </w:rPr>
              <w:t>C</w:t>
            </w:r>
            <w:r w:rsidRPr="000F7251">
              <w:rPr>
                <w:rFonts w:ascii="Arial" w:hAnsi="Arial" w:cs="Arial"/>
                <w:sz w:val="20"/>
                <w:szCs w:val="20"/>
                <w:lang w:val="en-US"/>
              </w:rPr>
              <w:t xml:space="preserve"> </w:t>
            </w:r>
          </w:p>
        </w:tc>
      </w:tr>
      <w:tr w:rsidR="00B7348C" w:rsidRPr="00B7348C" w14:paraId="167B5E56" w14:textId="77777777" w:rsidTr="00AC1924">
        <w:trPr>
          <w:cantSplit/>
        </w:trPr>
        <w:tc>
          <w:tcPr>
            <w:tcW w:w="2160" w:type="dxa"/>
          </w:tcPr>
          <w:p w14:paraId="2BD47914" w14:textId="77777777" w:rsidR="00524F05" w:rsidRPr="00B7348C" w:rsidRDefault="00DF5986" w:rsidP="00AC1924">
            <w:pPr>
              <w:rPr>
                <w:rFonts w:ascii="Arial" w:hAnsi="Arial" w:cs="Arial"/>
                <w:b/>
                <w:sz w:val="20"/>
                <w:szCs w:val="20"/>
                <w:lang w:val="en-US"/>
              </w:rPr>
            </w:pPr>
            <w:r w:rsidRPr="00B7348C">
              <w:rPr>
                <w:rFonts w:ascii="Arial" w:hAnsi="Arial" w:cs="Arial"/>
                <w:b/>
                <w:sz w:val="20"/>
                <w:szCs w:val="20"/>
                <w:lang w:val="en-US"/>
              </w:rPr>
              <w:t xml:space="preserve">Payroll </w:t>
            </w:r>
            <w:proofErr w:type="gramStart"/>
            <w:r w:rsidRPr="00B7348C">
              <w:rPr>
                <w:rFonts w:ascii="Arial" w:hAnsi="Arial" w:cs="Arial"/>
                <w:b/>
                <w:sz w:val="20"/>
                <w:szCs w:val="20"/>
                <w:lang w:val="en-US"/>
              </w:rPr>
              <w:t>tasks;</w:t>
            </w:r>
            <w:proofErr w:type="gramEnd"/>
          </w:p>
          <w:p w14:paraId="615200BC" w14:textId="004A8F25" w:rsidR="00DF5986" w:rsidRPr="00B7348C" w:rsidRDefault="00DF5986" w:rsidP="00AC1924">
            <w:pPr>
              <w:rPr>
                <w:rFonts w:ascii="Arial" w:hAnsi="Arial" w:cs="Arial"/>
                <w:b/>
                <w:sz w:val="20"/>
                <w:szCs w:val="20"/>
                <w:lang w:val="en-US"/>
              </w:rPr>
            </w:pPr>
            <w:r w:rsidRPr="00B7348C">
              <w:rPr>
                <w:rFonts w:ascii="Arial" w:hAnsi="Arial" w:cs="Arial"/>
                <w:b/>
                <w:sz w:val="20"/>
                <w:szCs w:val="20"/>
                <w:lang w:val="en-US"/>
              </w:rPr>
              <w:t xml:space="preserve">Monthly variable payroll input and </w:t>
            </w:r>
            <w:r w:rsidR="00257EBF" w:rsidRPr="00B7348C">
              <w:rPr>
                <w:rFonts w:ascii="Arial" w:hAnsi="Arial" w:cs="Arial"/>
                <w:b/>
                <w:sz w:val="20"/>
                <w:szCs w:val="20"/>
                <w:lang w:val="en-US"/>
              </w:rPr>
              <w:t>new employees</w:t>
            </w:r>
          </w:p>
          <w:p w14:paraId="06361C40" w14:textId="77777777" w:rsidR="00DF5986" w:rsidRPr="00B7348C" w:rsidRDefault="00DF5986" w:rsidP="00AC1924">
            <w:pPr>
              <w:rPr>
                <w:rFonts w:ascii="Arial" w:hAnsi="Arial" w:cs="Arial"/>
                <w:b/>
                <w:sz w:val="20"/>
                <w:szCs w:val="20"/>
                <w:lang w:val="en-US"/>
              </w:rPr>
            </w:pPr>
          </w:p>
          <w:p w14:paraId="764367D0" w14:textId="77777777" w:rsidR="00DF5986" w:rsidRPr="00B7348C" w:rsidRDefault="00DF5986" w:rsidP="00AC1924">
            <w:pPr>
              <w:rPr>
                <w:rFonts w:ascii="Arial" w:hAnsi="Arial" w:cs="Arial"/>
                <w:b/>
                <w:sz w:val="20"/>
                <w:szCs w:val="20"/>
                <w:lang w:val="en-US"/>
              </w:rPr>
            </w:pPr>
          </w:p>
          <w:p w14:paraId="7C1956C7" w14:textId="77777777" w:rsidR="00DF5986" w:rsidRPr="00B7348C" w:rsidRDefault="00DF5986" w:rsidP="00AC1924">
            <w:pPr>
              <w:rPr>
                <w:rFonts w:ascii="Arial" w:hAnsi="Arial" w:cs="Arial"/>
                <w:b/>
                <w:sz w:val="20"/>
                <w:szCs w:val="20"/>
                <w:lang w:val="en-US"/>
              </w:rPr>
            </w:pPr>
          </w:p>
          <w:p w14:paraId="24B53905" w14:textId="77777777" w:rsidR="00DF5986" w:rsidRPr="00B7348C" w:rsidRDefault="00DF5986" w:rsidP="00AC1924">
            <w:pPr>
              <w:rPr>
                <w:rFonts w:ascii="Arial" w:hAnsi="Arial" w:cs="Arial"/>
                <w:b/>
                <w:sz w:val="20"/>
                <w:szCs w:val="20"/>
                <w:lang w:val="en-US"/>
              </w:rPr>
            </w:pPr>
          </w:p>
          <w:p w14:paraId="1409844C" w14:textId="77777777" w:rsidR="00DF5986" w:rsidRPr="00B7348C" w:rsidRDefault="00DF5986" w:rsidP="00AC1924">
            <w:pPr>
              <w:rPr>
                <w:rFonts w:ascii="Arial" w:hAnsi="Arial" w:cs="Arial"/>
                <w:b/>
                <w:sz w:val="20"/>
                <w:szCs w:val="20"/>
                <w:lang w:val="en-US"/>
              </w:rPr>
            </w:pPr>
          </w:p>
          <w:p w14:paraId="4723BA43" w14:textId="77777777" w:rsidR="00DF5986" w:rsidRPr="00B7348C" w:rsidRDefault="00DF5986" w:rsidP="00AC1924">
            <w:pPr>
              <w:rPr>
                <w:rFonts w:ascii="Arial" w:hAnsi="Arial" w:cs="Arial"/>
                <w:b/>
                <w:sz w:val="20"/>
                <w:szCs w:val="20"/>
                <w:lang w:val="en-US"/>
              </w:rPr>
            </w:pPr>
          </w:p>
          <w:p w14:paraId="5BFCF8F7" w14:textId="77777777" w:rsidR="00DF5986" w:rsidRPr="00B7348C" w:rsidRDefault="00DF5986" w:rsidP="00AC1924">
            <w:pPr>
              <w:rPr>
                <w:rFonts w:ascii="Arial" w:hAnsi="Arial" w:cs="Arial"/>
                <w:b/>
                <w:sz w:val="20"/>
                <w:szCs w:val="20"/>
                <w:lang w:val="en-US"/>
              </w:rPr>
            </w:pPr>
          </w:p>
          <w:p w14:paraId="6900E57C" w14:textId="77777777" w:rsidR="00DF5986" w:rsidRPr="00B7348C" w:rsidRDefault="00DF5986" w:rsidP="00AC1924">
            <w:pPr>
              <w:rPr>
                <w:rFonts w:ascii="Arial" w:hAnsi="Arial" w:cs="Arial"/>
                <w:b/>
                <w:sz w:val="20"/>
                <w:szCs w:val="20"/>
                <w:lang w:val="en-US"/>
              </w:rPr>
            </w:pPr>
          </w:p>
          <w:p w14:paraId="16AF8DC2" w14:textId="77777777" w:rsidR="00DF5986" w:rsidRPr="00B7348C" w:rsidRDefault="00DF5986" w:rsidP="00AC1924">
            <w:pPr>
              <w:rPr>
                <w:rFonts w:ascii="Arial" w:hAnsi="Arial" w:cs="Arial"/>
                <w:b/>
                <w:sz w:val="20"/>
                <w:szCs w:val="20"/>
                <w:lang w:val="en-US"/>
              </w:rPr>
            </w:pPr>
          </w:p>
          <w:p w14:paraId="4D9E44E0" w14:textId="77777777" w:rsidR="00DF5986" w:rsidRPr="00B7348C" w:rsidRDefault="00DF5986" w:rsidP="00AC1924">
            <w:pPr>
              <w:rPr>
                <w:rFonts w:ascii="Arial" w:hAnsi="Arial" w:cs="Arial"/>
                <w:b/>
                <w:sz w:val="20"/>
                <w:szCs w:val="20"/>
                <w:lang w:val="en-US"/>
              </w:rPr>
            </w:pPr>
          </w:p>
          <w:p w14:paraId="5226802B" w14:textId="77777777" w:rsidR="00257EBF" w:rsidRPr="00B7348C" w:rsidRDefault="00257EBF" w:rsidP="00AC1924">
            <w:pPr>
              <w:rPr>
                <w:rFonts w:ascii="Arial" w:hAnsi="Arial" w:cs="Arial"/>
                <w:b/>
                <w:sz w:val="20"/>
                <w:szCs w:val="20"/>
                <w:lang w:val="en-US"/>
              </w:rPr>
            </w:pPr>
          </w:p>
          <w:p w14:paraId="3C4D9069" w14:textId="77777777" w:rsidR="00257EBF" w:rsidRPr="00B7348C" w:rsidRDefault="00257EBF" w:rsidP="00AC1924">
            <w:pPr>
              <w:rPr>
                <w:rFonts w:ascii="Arial" w:hAnsi="Arial" w:cs="Arial"/>
                <w:b/>
                <w:sz w:val="20"/>
                <w:szCs w:val="20"/>
                <w:lang w:val="en-US"/>
              </w:rPr>
            </w:pPr>
          </w:p>
          <w:p w14:paraId="3B930CA1" w14:textId="77777777" w:rsidR="00257EBF" w:rsidRPr="00B7348C" w:rsidRDefault="00257EBF" w:rsidP="00AC1924">
            <w:pPr>
              <w:rPr>
                <w:rFonts w:ascii="Arial" w:hAnsi="Arial" w:cs="Arial"/>
                <w:b/>
                <w:sz w:val="20"/>
                <w:szCs w:val="20"/>
                <w:lang w:val="en-US"/>
              </w:rPr>
            </w:pPr>
          </w:p>
          <w:p w14:paraId="3E568D4D" w14:textId="77777777" w:rsidR="00257EBF" w:rsidRPr="00B7348C" w:rsidRDefault="00257EBF" w:rsidP="00AC1924">
            <w:pPr>
              <w:rPr>
                <w:rFonts w:ascii="Arial" w:hAnsi="Arial" w:cs="Arial"/>
                <w:b/>
                <w:sz w:val="20"/>
                <w:szCs w:val="20"/>
                <w:lang w:val="en-US"/>
              </w:rPr>
            </w:pPr>
          </w:p>
          <w:p w14:paraId="0C2E7B55" w14:textId="13585236" w:rsidR="00DF5986" w:rsidRPr="00B7348C" w:rsidRDefault="00DF5986" w:rsidP="00AC1924">
            <w:pPr>
              <w:rPr>
                <w:rFonts w:ascii="Arial" w:hAnsi="Arial" w:cs="Arial"/>
                <w:b/>
                <w:sz w:val="20"/>
                <w:szCs w:val="20"/>
                <w:lang w:val="en-US"/>
              </w:rPr>
            </w:pPr>
            <w:r w:rsidRPr="00B7348C">
              <w:rPr>
                <w:rFonts w:ascii="Arial" w:hAnsi="Arial" w:cs="Arial"/>
                <w:b/>
                <w:sz w:val="20"/>
                <w:szCs w:val="20"/>
                <w:lang w:val="en-US"/>
              </w:rPr>
              <w:t>Absences</w:t>
            </w:r>
          </w:p>
          <w:p w14:paraId="61230DC5" w14:textId="77777777" w:rsidR="00DF5986" w:rsidRPr="00B7348C" w:rsidRDefault="00DF5986" w:rsidP="00AC1924">
            <w:pPr>
              <w:rPr>
                <w:rFonts w:ascii="Arial" w:hAnsi="Arial" w:cs="Arial"/>
                <w:b/>
                <w:sz w:val="20"/>
                <w:szCs w:val="20"/>
                <w:lang w:val="en-US"/>
              </w:rPr>
            </w:pPr>
          </w:p>
          <w:p w14:paraId="1FDAEFDD" w14:textId="77777777" w:rsidR="00DF5986" w:rsidRPr="00B7348C" w:rsidRDefault="00DF5986" w:rsidP="00AC1924">
            <w:pPr>
              <w:rPr>
                <w:rFonts w:ascii="Arial" w:hAnsi="Arial" w:cs="Arial"/>
                <w:b/>
                <w:sz w:val="20"/>
                <w:szCs w:val="20"/>
                <w:lang w:val="en-US"/>
              </w:rPr>
            </w:pPr>
          </w:p>
          <w:p w14:paraId="40CE4040" w14:textId="77777777" w:rsidR="00DF5986" w:rsidRPr="00B7348C" w:rsidRDefault="00DF5986" w:rsidP="00AC1924">
            <w:pPr>
              <w:rPr>
                <w:rFonts w:ascii="Arial" w:hAnsi="Arial" w:cs="Arial"/>
                <w:b/>
                <w:sz w:val="20"/>
                <w:szCs w:val="20"/>
                <w:lang w:val="en-US"/>
              </w:rPr>
            </w:pPr>
          </w:p>
          <w:p w14:paraId="2D531ADC" w14:textId="77777777" w:rsidR="00DF5986" w:rsidRPr="00B7348C" w:rsidRDefault="00DF5986" w:rsidP="00AC1924">
            <w:pPr>
              <w:rPr>
                <w:rFonts w:ascii="Arial" w:hAnsi="Arial" w:cs="Arial"/>
                <w:b/>
                <w:sz w:val="20"/>
                <w:szCs w:val="20"/>
                <w:lang w:val="en-US"/>
              </w:rPr>
            </w:pPr>
          </w:p>
          <w:p w14:paraId="1966D9A4" w14:textId="77777777" w:rsidR="00DF5986" w:rsidRPr="00B7348C" w:rsidRDefault="00DF5986" w:rsidP="00AC1924">
            <w:pPr>
              <w:rPr>
                <w:rFonts w:ascii="Arial" w:hAnsi="Arial" w:cs="Arial"/>
                <w:b/>
                <w:sz w:val="20"/>
                <w:szCs w:val="20"/>
                <w:lang w:val="en-US"/>
              </w:rPr>
            </w:pPr>
          </w:p>
          <w:p w14:paraId="4A99EE68" w14:textId="77777777" w:rsidR="00DF5986" w:rsidRPr="00B7348C" w:rsidRDefault="00DF5986" w:rsidP="00AC1924">
            <w:pPr>
              <w:rPr>
                <w:rFonts w:ascii="Arial" w:hAnsi="Arial" w:cs="Arial"/>
                <w:b/>
                <w:sz w:val="20"/>
                <w:szCs w:val="20"/>
                <w:lang w:val="en-US"/>
              </w:rPr>
            </w:pPr>
          </w:p>
          <w:p w14:paraId="793C7722" w14:textId="77777777" w:rsidR="00DF5986" w:rsidRPr="00B7348C" w:rsidRDefault="00DF5986" w:rsidP="00AC1924">
            <w:pPr>
              <w:rPr>
                <w:rFonts w:ascii="Arial" w:hAnsi="Arial" w:cs="Arial"/>
                <w:b/>
                <w:sz w:val="20"/>
                <w:szCs w:val="20"/>
                <w:lang w:val="en-US"/>
              </w:rPr>
            </w:pPr>
          </w:p>
          <w:p w14:paraId="3D8DC0DA" w14:textId="77777777" w:rsidR="00DF5986" w:rsidRPr="00B7348C" w:rsidRDefault="00DF5986" w:rsidP="00AC1924">
            <w:pPr>
              <w:rPr>
                <w:rFonts w:ascii="Arial" w:hAnsi="Arial" w:cs="Arial"/>
                <w:b/>
                <w:sz w:val="20"/>
                <w:szCs w:val="20"/>
                <w:lang w:val="en-US"/>
              </w:rPr>
            </w:pPr>
          </w:p>
          <w:p w14:paraId="21FEF51B" w14:textId="595B55D2" w:rsidR="00DF5986" w:rsidRPr="00B7348C" w:rsidRDefault="00DF5986" w:rsidP="00AC1924">
            <w:pPr>
              <w:rPr>
                <w:rFonts w:ascii="Arial" w:hAnsi="Arial" w:cs="Arial"/>
                <w:b/>
                <w:sz w:val="20"/>
                <w:szCs w:val="20"/>
                <w:lang w:val="en-US"/>
              </w:rPr>
            </w:pPr>
            <w:r w:rsidRPr="00B7348C">
              <w:rPr>
                <w:rFonts w:ascii="Arial" w:hAnsi="Arial" w:cs="Arial"/>
                <w:b/>
                <w:sz w:val="20"/>
                <w:szCs w:val="20"/>
                <w:lang w:val="en-US"/>
              </w:rPr>
              <w:t>Other HR admin tasks</w:t>
            </w:r>
            <w:r w:rsidR="00257EBF" w:rsidRPr="00B7348C">
              <w:rPr>
                <w:rFonts w:ascii="Arial" w:hAnsi="Arial" w:cs="Arial"/>
                <w:b/>
                <w:sz w:val="20"/>
                <w:szCs w:val="20"/>
                <w:lang w:val="en-US"/>
              </w:rPr>
              <w:t xml:space="preserve"> in liaison with HR recruitment assistant</w:t>
            </w:r>
          </w:p>
        </w:tc>
        <w:tc>
          <w:tcPr>
            <w:tcW w:w="7560" w:type="dxa"/>
          </w:tcPr>
          <w:p w14:paraId="0FF4F71A" w14:textId="0BE9E905" w:rsidR="00257EBF" w:rsidRPr="00B7348C" w:rsidRDefault="00257EBF" w:rsidP="0036677F">
            <w:pPr>
              <w:numPr>
                <w:ilvl w:val="0"/>
                <w:numId w:val="1"/>
              </w:numPr>
              <w:rPr>
                <w:rFonts w:ascii="Arial" w:hAnsi="Arial" w:cs="Arial"/>
                <w:sz w:val="20"/>
                <w:szCs w:val="20"/>
                <w:lang w:eastAsia="en-US"/>
              </w:rPr>
            </w:pPr>
            <w:r w:rsidRPr="00B7348C">
              <w:rPr>
                <w:rFonts w:ascii="Arial" w:hAnsi="Arial" w:cs="Arial"/>
                <w:sz w:val="20"/>
                <w:szCs w:val="20"/>
                <w:lang w:eastAsia="en-US"/>
              </w:rPr>
              <w:t xml:space="preserve">To be </w:t>
            </w:r>
            <w:r w:rsidR="00903CA1" w:rsidRPr="00B7348C">
              <w:rPr>
                <w:rFonts w:ascii="Arial" w:hAnsi="Arial" w:cs="Arial"/>
                <w:sz w:val="20"/>
                <w:szCs w:val="20"/>
                <w:lang w:eastAsia="en-US"/>
              </w:rPr>
              <w:t>responsible</w:t>
            </w:r>
            <w:r w:rsidRPr="00B7348C">
              <w:rPr>
                <w:rFonts w:ascii="Arial" w:hAnsi="Arial" w:cs="Arial"/>
                <w:sz w:val="20"/>
                <w:szCs w:val="20"/>
                <w:lang w:eastAsia="en-US"/>
              </w:rPr>
              <w:t xml:space="preserve"> for the timely </w:t>
            </w:r>
            <w:r w:rsidR="00903CA1" w:rsidRPr="00B7348C">
              <w:rPr>
                <w:rFonts w:ascii="Arial" w:hAnsi="Arial" w:cs="Arial"/>
                <w:sz w:val="20"/>
                <w:szCs w:val="20"/>
                <w:lang w:eastAsia="en-US"/>
              </w:rPr>
              <w:t>and</w:t>
            </w:r>
            <w:r w:rsidRPr="00B7348C">
              <w:rPr>
                <w:rFonts w:ascii="Arial" w:hAnsi="Arial" w:cs="Arial"/>
                <w:sz w:val="20"/>
                <w:szCs w:val="20"/>
                <w:lang w:eastAsia="en-US"/>
              </w:rPr>
              <w:t xml:space="preserve"> accurate </w:t>
            </w:r>
            <w:r w:rsidR="00903CA1" w:rsidRPr="00B7348C">
              <w:rPr>
                <w:rFonts w:ascii="Arial" w:hAnsi="Arial" w:cs="Arial"/>
                <w:sz w:val="20"/>
                <w:szCs w:val="20"/>
                <w:lang w:eastAsia="en-US"/>
              </w:rPr>
              <w:t>inputting</w:t>
            </w:r>
            <w:r w:rsidRPr="00B7348C">
              <w:rPr>
                <w:rFonts w:ascii="Arial" w:hAnsi="Arial" w:cs="Arial"/>
                <w:sz w:val="20"/>
                <w:szCs w:val="20"/>
                <w:lang w:eastAsia="en-US"/>
              </w:rPr>
              <w:t xml:space="preserve"> of the monthly </w:t>
            </w:r>
            <w:r w:rsidR="00903CA1" w:rsidRPr="00B7348C">
              <w:rPr>
                <w:rFonts w:ascii="Arial" w:hAnsi="Arial" w:cs="Arial"/>
                <w:sz w:val="20"/>
                <w:szCs w:val="20"/>
                <w:lang w:eastAsia="en-US"/>
              </w:rPr>
              <w:t>variable</w:t>
            </w:r>
            <w:r w:rsidRPr="00B7348C">
              <w:rPr>
                <w:rFonts w:ascii="Arial" w:hAnsi="Arial" w:cs="Arial"/>
                <w:sz w:val="20"/>
                <w:szCs w:val="20"/>
                <w:lang w:eastAsia="en-US"/>
              </w:rPr>
              <w:t xml:space="preserve"> payroll input</w:t>
            </w:r>
          </w:p>
          <w:p w14:paraId="75277962" w14:textId="59CCD3C9" w:rsidR="00257EBF" w:rsidRPr="00B7348C" w:rsidRDefault="00257EBF" w:rsidP="0036677F">
            <w:pPr>
              <w:numPr>
                <w:ilvl w:val="0"/>
                <w:numId w:val="1"/>
              </w:numPr>
              <w:rPr>
                <w:rFonts w:ascii="Arial" w:hAnsi="Arial" w:cs="Arial"/>
                <w:sz w:val="20"/>
                <w:szCs w:val="20"/>
                <w:lang w:eastAsia="en-US"/>
              </w:rPr>
            </w:pPr>
            <w:r w:rsidRPr="00B7348C">
              <w:rPr>
                <w:rFonts w:ascii="Arial" w:hAnsi="Arial" w:cs="Arial"/>
                <w:sz w:val="20"/>
                <w:szCs w:val="20"/>
                <w:lang w:eastAsia="en-US"/>
              </w:rPr>
              <w:t xml:space="preserve">To liaise with the HR manager to input all new starters, changes in contracts and </w:t>
            </w:r>
            <w:r w:rsidR="00903CA1" w:rsidRPr="00B7348C">
              <w:rPr>
                <w:rFonts w:ascii="Arial" w:hAnsi="Arial" w:cs="Arial"/>
                <w:sz w:val="20"/>
                <w:szCs w:val="20"/>
                <w:lang w:eastAsia="en-US"/>
              </w:rPr>
              <w:t>casual</w:t>
            </w:r>
            <w:r w:rsidRPr="00B7348C">
              <w:rPr>
                <w:rFonts w:ascii="Arial" w:hAnsi="Arial" w:cs="Arial"/>
                <w:sz w:val="20"/>
                <w:szCs w:val="20"/>
                <w:lang w:eastAsia="en-US"/>
              </w:rPr>
              <w:t xml:space="preserve"> employees </w:t>
            </w:r>
            <w:r w:rsidR="00903CA1" w:rsidRPr="00B7348C">
              <w:rPr>
                <w:rFonts w:ascii="Arial" w:hAnsi="Arial" w:cs="Arial"/>
                <w:sz w:val="20"/>
                <w:szCs w:val="20"/>
                <w:lang w:eastAsia="en-US"/>
              </w:rPr>
              <w:t>onto</w:t>
            </w:r>
            <w:r w:rsidRPr="00B7348C">
              <w:rPr>
                <w:rFonts w:ascii="Arial" w:hAnsi="Arial" w:cs="Arial"/>
                <w:sz w:val="20"/>
                <w:szCs w:val="20"/>
                <w:lang w:eastAsia="en-US"/>
              </w:rPr>
              <w:t xml:space="preserve"> </w:t>
            </w:r>
            <w:r w:rsidR="00903CA1" w:rsidRPr="00B7348C">
              <w:rPr>
                <w:rFonts w:ascii="Arial" w:hAnsi="Arial" w:cs="Arial"/>
                <w:sz w:val="20"/>
                <w:szCs w:val="20"/>
                <w:lang w:eastAsia="en-US"/>
              </w:rPr>
              <w:t>t</w:t>
            </w:r>
            <w:r w:rsidRPr="00B7348C">
              <w:rPr>
                <w:rFonts w:ascii="Arial" w:hAnsi="Arial" w:cs="Arial"/>
                <w:sz w:val="20"/>
                <w:szCs w:val="20"/>
                <w:lang w:eastAsia="en-US"/>
              </w:rPr>
              <w:t>he payroll system</w:t>
            </w:r>
          </w:p>
          <w:p w14:paraId="1E6C672D" w14:textId="122A3773" w:rsidR="00257EBF" w:rsidRPr="00B7348C" w:rsidRDefault="00257EBF" w:rsidP="0036677F">
            <w:pPr>
              <w:numPr>
                <w:ilvl w:val="0"/>
                <w:numId w:val="1"/>
              </w:numPr>
              <w:rPr>
                <w:rFonts w:ascii="Arial" w:hAnsi="Arial" w:cs="Arial"/>
                <w:sz w:val="20"/>
                <w:szCs w:val="20"/>
                <w:lang w:eastAsia="en-US"/>
              </w:rPr>
            </w:pPr>
            <w:r w:rsidRPr="00B7348C">
              <w:rPr>
                <w:rFonts w:ascii="Arial" w:hAnsi="Arial" w:cs="Arial"/>
                <w:sz w:val="20"/>
                <w:szCs w:val="20"/>
                <w:lang w:eastAsia="en-US"/>
              </w:rPr>
              <w:t>Tasks may include examples like:</w:t>
            </w:r>
          </w:p>
          <w:p w14:paraId="678B658E" w14:textId="1B6F17E9" w:rsidR="008E09BE" w:rsidRPr="00B7348C" w:rsidRDefault="00D67215" w:rsidP="0036677F">
            <w:pPr>
              <w:numPr>
                <w:ilvl w:val="0"/>
                <w:numId w:val="1"/>
              </w:numPr>
              <w:rPr>
                <w:rFonts w:ascii="Arial" w:hAnsi="Arial" w:cs="Arial"/>
                <w:sz w:val="20"/>
                <w:szCs w:val="20"/>
                <w:lang w:eastAsia="en-US"/>
              </w:rPr>
            </w:pPr>
            <w:r w:rsidRPr="00B7348C">
              <w:rPr>
                <w:rFonts w:ascii="Arial" w:hAnsi="Arial" w:cs="Arial"/>
                <w:sz w:val="20"/>
                <w:szCs w:val="20"/>
                <w:lang w:eastAsia="en-US"/>
              </w:rPr>
              <w:t>To record information on the college’s Single Central Recor</w:t>
            </w:r>
            <w:r w:rsidR="00CF66F4" w:rsidRPr="00B7348C">
              <w:rPr>
                <w:rFonts w:ascii="Arial" w:hAnsi="Arial" w:cs="Arial"/>
                <w:sz w:val="20"/>
                <w:szCs w:val="20"/>
                <w:lang w:eastAsia="en-US"/>
              </w:rPr>
              <w:t xml:space="preserve">d if </w:t>
            </w:r>
            <w:proofErr w:type="gramStart"/>
            <w:r w:rsidR="00CF66F4" w:rsidRPr="00B7348C">
              <w:rPr>
                <w:rFonts w:ascii="Arial" w:hAnsi="Arial" w:cs="Arial"/>
                <w:sz w:val="20"/>
                <w:szCs w:val="20"/>
                <w:lang w:eastAsia="en-US"/>
              </w:rPr>
              <w:t>required</w:t>
            </w:r>
            <w:r w:rsidRPr="00B7348C">
              <w:rPr>
                <w:rFonts w:ascii="Arial" w:hAnsi="Arial" w:cs="Arial"/>
                <w:sz w:val="20"/>
                <w:szCs w:val="20"/>
                <w:lang w:eastAsia="en-US"/>
              </w:rPr>
              <w:t xml:space="preserve"> </w:t>
            </w:r>
            <w:r w:rsidR="008E09BE" w:rsidRPr="00B7348C">
              <w:rPr>
                <w:rFonts w:ascii="Arial" w:hAnsi="Arial" w:cs="Arial"/>
                <w:sz w:val="20"/>
                <w:szCs w:val="20"/>
                <w:lang w:eastAsia="en-US"/>
              </w:rPr>
              <w:t>.</w:t>
            </w:r>
            <w:proofErr w:type="gramEnd"/>
          </w:p>
          <w:p w14:paraId="739AA317" w14:textId="46EF7842" w:rsidR="00524F05" w:rsidRPr="00B7348C" w:rsidRDefault="008E09BE" w:rsidP="008E09BE">
            <w:pPr>
              <w:numPr>
                <w:ilvl w:val="0"/>
                <w:numId w:val="1"/>
              </w:numPr>
              <w:rPr>
                <w:rFonts w:ascii="Arial" w:hAnsi="Arial" w:cs="Arial"/>
                <w:sz w:val="20"/>
                <w:szCs w:val="20"/>
                <w:lang w:eastAsia="en-US"/>
              </w:rPr>
            </w:pPr>
            <w:r w:rsidRPr="00B7348C">
              <w:rPr>
                <w:rFonts w:ascii="Arial" w:hAnsi="Arial" w:cs="Arial"/>
                <w:sz w:val="20"/>
                <w:szCs w:val="20"/>
                <w:lang w:eastAsia="en-US"/>
              </w:rPr>
              <w:t xml:space="preserve">Send </w:t>
            </w:r>
            <w:r w:rsidR="00257EBF" w:rsidRPr="00B7348C">
              <w:rPr>
                <w:rFonts w:ascii="Arial" w:hAnsi="Arial" w:cs="Arial"/>
                <w:sz w:val="20"/>
                <w:szCs w:val="20"/>
                <w:lang w:eastAsia="en-US"/>
              </w:rPr>
              <w:t xml:space="preserve">Payslips, P60’s and </w:t>
            </w:r>
            <w:r w:rsidR="001F4A23" w:rsidRPr="00B7348C">
              <w:rPr>
                <w:rFonts w:ascii="Arial" w:hAnsi="Arial" w:cs="Arial"/>
                <w:sz w:val="20"/>
                <w:szCs w:val="20"/>
                <w:lang w:eastAsia="en-US"/>
              </w:rPr>
              <w:t>P</w:t>
            </w:r>
            <w:r w:rsidRPr="00B7348C">
              <w:rPr>
                <w:rFonts w:ascii="Arial" w:hAnsi="Arial" w:cs="Arial"/>
                <w:sz w:val="20"/>
                <w:szCs w:val="20"/>
                <w:lang w:eastAsia="en-US"/>
              </w:rPr>
              <w:t>45</w:t>
            </w:r>
            <w:r w:rsidR="008B4B14" w:rsidRPr="00B7348C">
              <w:rPr>
                <w:rFonts w:ascii="Arial" w:hAnsi="Arial" w:cs="Arial"/>
                <w:sz w:val="20"/>
                <w:szCs w:val="20"/>
                <w:lang w:eastAsia="en-US"/>
              </w:rPr>
              <w:t>’s</w:t>
            </w:r>
            <w:r w:rsidR="00257EBF" w:rsidRPr="00B7348C">
              <w:rPr>
                <w:rFonts w:ascii="Arial" w:hAnsi="Arial" w:cs="Arial"/>
                <w:sz w:val="20"/>
                <w:szCs w:val="20"/>
                <w:lang w:eastAsia="en-US"/>
              </w:rPr>
              <w:t xml:space="preserve"> as </w:t>
            </w:r>
            <w:r w:rsidR="00903CA1" w:rsidRPr="00B7348C">
              <w:rPr>
                <w:rFonts w:ascii="Arial" w:hAnsi="Arial" w:cs="Arial"/>
                <w:sz w:val="20"/>
                <w:szCs w:val="20"/>
                <w:lang w:eastAsia="en-US"/>
              </w:rPr>
              <w:t>requested</w:t>
            </w:r>
          </w:p>
          <w:p w14:paraId="3EB330B4" w14:textId="2E60A510" w:rsidR="008E09BE" w:rsidRPr="00B7348C" w:rsidRDefault="008E09BE" w:rsidP="008E09BE">
            <w:pPr>
              <w:numPr>
                <w:ilvl w:val="0"/>
                <w:numId w:val="1"/>
              </w:numPr>
              <w:rPr>
                <w:rFonts w:ascii="Arial" w:hAnsi="Arial" w:cs="Arial"/>
                <w:sz w:val="20"/>
                <w:szCs w:val="20"/>
                <w:lang w:eastAsia="en-US"/>
              </w:rPr>
            </w:pPr>
            <w:r w:rsidRPr="00B7348C">
              <w:rPr>
                <w:rFonts w:ascii="Arial" w:hAnsi="Arial" w:cs="Arial"/>
                <w:sz w:val="20"/>
                <w:szCs w:val="20"/>
                <w:lang w:eastAsia="en-US"/>
              </w:rPr>
              <w:t>Send monthly Auto Enrolment Pension Letters</w:t>
            </w:r>
          </w:p>
          <w:p w14:paraId="0E4CAFEB" w14:textId="324B55CF" w:rsidR="008E09BE" w:rsidRPr="00B7348C" w:rsidRDefault="008B4B14" w:rsidP="008E09BE">
            <w:pPr>
              <w:numPr>
                <w:ilvl w:val="0"/>
                <w:numId w:val="1"/>
              </w:numPr>
              <w:rPr>
                <w:rFonts w:ascii="Arial" w:hAnsi="Arial" w:cs="Arial"/>
                <w:sz w:val="20"/>
                <w:szCs w:val="20"/>
                <w:lang w:eastAsia="en-US"/>
              </w:rPr>
            </w:pPr>
            <w:r w:rsidRPr="00B7348C">
              <w:rPr>
                <w:rFonts w:ascii="Arial" w:hAnsi="Arial" w:cs="Arial"/>
                <w:sz w:val="20"/>
                <w:szCs w:val="20"/>
                <w:lang w:eastAsia="en-US"/>
              </w:rPr>
              <w:t>Send out and p</w:t>
            </w:r>
            <w:r w:rsidR="008E09BE" w:rsidRPr="00B7348C">
              <w:rPr>
                <w:rFonts w:ascii="Arial" w:hAnsi="Arial" w:cs="Arial"/>
                <w:sz w:val="20"/>
                <w:szCs w:val="20"/>
                <w:lang w:eastAsia="en-US"/>
              </w:rPr>
              <w:t xml:space="preserve">rocess </w:t>
            </w:r>
            <w:r w:rsidR="00257EBF" w:rsidRPr="00B7348C">
              <w:rPr>
                <w:rFonts w:ascii="Arial" w:hAnsi="Arial" w:cs="Arial"/>
                <w:sz w:val="20"/>
                <w:szCs w:val="20"/>
                <w:lang w:eastAsia="en-US"/>
              </w:rPr>
              <w:t xml:space="preserve">monthly </w:t>
            </w:r>
            <w:r w:rsidR="008E09BE" w:rsidRPr="00B7348C">
              <w:rPr>
                <w:rFonts w:ascii="Arial" w:hAnsi="Arial" w:cs="Arial"/>
                <w:sz w:val="20"/>
                <w:szCs w:val="20"/>
                <w:lang w:eastAsia="en-US"/>
              </w:rPr>
              <w:t>Lunchtime Duty Claims</w:t>
            </w:r>
            <w:r w:rsidRPr="00B7348C">
              <w:rPr>
                <w:rFonts w:ascii="Arial" w:hAnsi="Arial" w:cs="Arial"/>
                <w:sz w:val="20"/>
                <w:szCs w:val="20"/>
                <w:lang w:eastAsia="en-US"/>
              </w:rPr>
              <w:t xml:space="preserve"> </w:t>
            </w:r>
          </w:p>
          <w:p w14:paraId="2BFE9183" w14:textId="5B8AE85E" w:rsidR="008E09BE" w:rsidRPr="00B7348C" w:rsidRDefault="008E09BE" w:rsidP="008E09BE">
            <w:pPr>
              <w:numPr>
                <w:ilvl w:val="0"/>
                <w:numId w:val="1"/>
              </w:numPr>
              <w:rPr>
                <w:rFonts w:ascii="Arial" w:hAnsi="Arial" w:cs="Arial"/>
                <w:sz w:val="20"/>
                <w:szCs w:val="20"/>
                <w:lang w:eastAsia="en-US"/>
              </w:rPr>
            </w:pPr>
            <w:r w:rsidRPr="00B7348C">
              <w:rPr>
                <w:rFonts w:ascii="Arial" w:hAnsi="Arial" w:cs="Arial"/>
                <w:sz w:val="20"/>
                <w:szCs w:val="20"/>
                <w:lang w:eastAsia="en-US"/>
              </w:rPr>
              <w:t xml:space="preserve">Process </w:t>
            </w:r>
            <w:r w:rsidR="00257EBF" w:rsidRPr="00B7348C">
              <w:rPr>
                <w:rFonts w:ascii="Arial" w:hAnsi="Arial" w:cs="Arial"/>
                <w:sz w:val="20"/>
                <w:szCs w:val="20"/>
                <w:lang w:eastAsia="en-US"/>
              </w:rPr>
              <w:t>variable (</w:t>
            </w:r>
            <w:proofErr w:type="spellStart"/>
            <w:r w:rsidR="00257EBF" w:rsidRPr="00B7348C">
              <w:rPr>
                <w:rFonts w:ascii="Arial" w:hAnsi="Arial" w:cs="Arial"/>
                <w:sz w:val="20"/>
                <w:szCs w:val="20"/>
                <w:lang w:eastAsia="en-US"/>
              </w:rPr>
              <w:t>eg</w:t>
            </w:r>
            <w:proofErr w:type="spellEnd"/>
            <w:r w:rsidR="00257EBF" w:rsidRPr="00B7348C">
              <w:rPr>
                <w:rFonts w:ascii="Arial" w:hAnsi="Arial" w:cs="Arial"/>
                <w:sz w:val="20"/>
                <w:szCs w:val="20"/>
                <w:lang w:eastAsia="en-US"/>
              </w:rPr>
              <w:t xml:space="preserve"> overtime /supply/casual) monthly </w:t>
            </w:r>
            <w:r w:rsidRPr="00B7348C">
              <w:rPr>
                <w:rFonts w:ascii="Arial" w:hAnsi="Arial" w:cs="Arial"/>
                <w:sz w:val="20"/>
                <w:szCs w:val="20"/>
                <w:lang w:eastAsia="en-US"/>
              </w:rPr>
              <w:t>Claim Forms</w:t>
            </w:r>
            <w:r w:rsidR="00992069" w:rsidRPr="00B7348C">
              <w:rPr>
                <w:rFonts w:ascii="Arial" w:hAnsi="Arial" w:cs="Arial"/>
                <w:sz w:val="20"/>
                <w:szCs w:val="20"/>
                <w:lang w:eastAsia="en-US"/>
              </w:rPr>
              <w:t xml:space="preserve">. </w:t>
            </w:r>
          </w:p>
          <w:p w14:paraId="04A9C3B8" w14:textId="7FC61A3E" w:rsidR="00DF5986" w:rsidRPr="00B7348C" w:rsidRDefault="00DF5986" w:rsidP="008E09BE">
            <w:pPr>
              <w:numPr>
                <w:ilvl w:val="0"/>
                <w:numId w:val="1"/>
              </w:numPr>
              <w:rPr>
                <w:rFonts w:ascii="Arial" w:hAnsi="Arial" w:cs="Arial"/>
                <w:sz w:val="20"/>
                <w:szCs w:val="20"/>
                <w:lang w:eastAsia="en-US"/>
              </w:rPr>
            </w:pPr>
            <w:r w:rsidRPr="00B7348C">
              <w:rPr>
                <w:rFonts w:ascii="Arial" w:hAnsi="Arial" w:cs="Arial"/>
                <w:sz w:val="20"/>
                <w:szCs w:val="20"/>
                <w:lang w:eastAsia="en-US"/>
              </w:rPr>
              <w:t>Prepare new Lunchtime Duty Claim forms in</w:t>
            </w:r>
            <w:r w:rsidRPr="00B7348C">
              <w:rPr>
                <w:rFonts w:ascii="Arial" w:hAnsi="Arial" w:cs="Arial"/>
                <w:b/>
                <w:bCs/>
                <w:sz w:val="20"/>
                <w:szCs w:val="20"/>
                <w:lang w:eastAsia="en-US"/>
              </w:rPr>
              <w:t xml:space="preserve"> </w:t>
            </w:r>
            <w:r w:rsidRPr="00B7348C">
              <w:rPr>
                <w:rFonts w:ascii="Arial" w:hAnsi="Arial" w:cs="Arial"/>
                <w:sz w:val="20"/>
                <w:szCs w:val="20"/>
                <w:lang w:eastAsia="en-US"/>
              </w:rPr>
              <w:t>September for following year</w:t>
            </w:r>
          </w:p>
          <w:p w14:paraId="36639095" w14:textId="2215AB29" w:rsidR="00F2772D" w:rsidRPr="00B7348C" w:rsidRDefault="00F2772D" w:rsidP="008E09BE">
            <w:pPr>
              <w:numPr>
                <w:ilvl w:val="0"/>
                <w:numId w:val="1"/>
              </w:numPr>
              <w:rPr>
                <w:rFonts w:ascii="Arial" w:hAnsi="Arial" w:cs="Arial"/>
                <w:sz w:val="20"/>
                <w:szCs w:val="20"/>
                <w:lang w:eastAsia="en-US"/>
              </w:rPr>
            </w:pPr>
            <w:r w:rsidRPr="00B7348C">
              <w:rPr>
                <w:rFonts w:ascii="Arial" w:hAnsi="Arial" w:cs="Arial"/>
                <w:sz w:val="20"/>
                <w:szCs w:val="20"/>
                <w:lang w:eastAsia="en-US"/>
              </w:rPr>
              <w:t xml:space="preserve">Deal with queries relating to Supply Teachers, </w:t>
            </w:r>
            <w:r w:rsidR="00257EBF" w:rsidRPr="00B7348C">
              <w:rPr>
                <w:rFonts w:ascii="Arial" w:hAnsi="Arial" w:cs="Arial"/>
                <w:sz w:val="20"/>
                <w:szCs w:val="20"/>
                <w:lang w:eastAsia="en-US"/>
              </w:rPr>
              <w:t xml:space="preserve">variable </w:t>
            </w:r>
            <w:r w:rsidRPr="00B7348C">
              <w:rPr>
                <w:rFonts w:ascii="Arial" w:hAnsi="Arial" w:cs="Arial"/>
                <w:sz w:val="20"/>
                <w:szCs w:val="20"/>
                <w:lang w:eastAsia="en-US"/>
              </w:rPr>
              <w:t xml:space="preserve">Claim Forms or Lunchtime Duty Claims </w:t>
            </w:r>
          </w:p>
          <w:p w14:paraId="4F2CBE5D" w14:textId="1D69ED29" w:rsidR="00DF5986" w:rsidRPr="00B7348C" w:rsidRDefault="00DF5986" w:rsidP="00DF5986">
            <w:pPr>
              <w:numPr>
                <w:ilvl w:val="0"/>
                <w:numId w:val="1"/>
              </w:numPr>
              <w:rPr>
                <w:rFonts w:ascii="Arial" w:hAnsi="Arial" w:cs="Arial"/>
                <w:sz w:val="20"/>
                <w:szCs w:val="20"/>
                <w:lang w:eastAsia="en-US"/>
              </w:rPr>
            </w:pPr>
            <w:r w:rsidRPr="00B7348C">
              <w:rPr>
                <w:rFonts w:ascii="Arial" w:hAnsi="Arial" w:cs="Arial"/>
                <w:sz w:val="20"/>
                <w:szCs w:val="20"/>
                <w:lang w:eastAsia="en-US"/>
              </w:rPr>
              <w:t>Prepare Annual Leave spreadsheets in</w:t>
            </w:r>
            <w:r w:rsidRPr="00B7348C">
              <w:rPr>
                <w:rFonts w:ascii="Arial" w:hAnsi="Arial" w:cs="Arial"/>
                <w:b/>
                <w:bCs/>
                <w:sz w:val="20"/>
                <w:szCs w:val="20"/>
                <w:lang w:eastAsia="en-US"/>
              </w:rPr>
              <w:t xml:space="preserve"> </w:t>
            </w:r>
            <w:r w:rsidRPr="00B7348C">
              <w:rPr>
                <w:rFonts w:ascii="Arial" w:hAnsi="Arial" w:cs="Arial"/>
                <w:sz w:val="20"/>
                <w:szCs w:val="20"/>
                <w:lang w:eastAsia="en-US"/>
              </w:rPr>
              <w:t>April for following year</w:t>
            </w:r>
          </w:p>
          <w:p w14:paraId="286E262D" w14:textId="3B697013" w:rsidR="00DF5986" w:rsidRPr="00B7348C" w:rsidRDefault="00DF5986" w:rsidP="00DF5986">
            <w:pPr>
              <w:numPr>
                <w:ilvl w:val="0"/>
                <w:numId w:val="1"/>
              </w:numPr>
              <w:rPr>
                <w:rFonts w:ascii="Arial" w:hAnsi="Arial" w:cs="Arial"/>
                <w:sz w:val="20"/>
                <w:szCs w:val="20"/>
                <w:lang w:eastAsia="en-US"/>
              </w:rPr>
            </w:pPr>
            <w:r w:rsidRPr="00B7348C">
              <w:rPr>
                <w:rFonts w:ascii="Arial" w:hAnsi="Arial" w:cs="Arial"/>
                <w:sz w:val="20"/>
                <w:szCs w:val="20"/>
                <w:lang w:eastAsia="en-US"/>
              </w:rPr>
              <w:t xml:space="preserve">Process Annual Leave sheets to spreadsheet and </w:t>
            </w:r>
            <w:proofErr w:type="gramStart"/>
            <w:r w:rsidRPr="00B7348C">
              <w:rPr>
                <w:rFonts w:ascii="Arial" w:hAnsi="Arial" w:cs="Arial"/>
                <w:sz w:val="20"/>
                <w:szCs w:val="20"/>
                <w:lang w:eastAsia="en-US"/>
              </w:rPr>
              <w:t>PSP</w:t>
            </w:r>
            <w:r w:rsidR="00257EBF" w:rsidRPr="00B7348C">
              <w:rPr>
                <w:rFonts w:ascii="Arial" w:hAnsi="Arial" w:cs="Arial"/>
                <w:sz w:val="20"/>
                <w:szCs w:val="20"/>
                <w:lang w:eastAsia="en-US"/>
              </w:rPr>
              <w:t>( HR</w:t>
            </w:r>
            <w:proofErr w:type="gramEnd"/>
            <w:r w:rsidR="00257EBF" w:rsidRPr="00B7348C">
              <w:rPr>
                <w:rFonts w:ascii="Arial" w:hAnsi="Arial" w:cs="Arial"/>
                <w:sz w:val="20"/>
                <w:szCs w:val="20"/>
                <w:lang w:eastAsia="en-US"/>
              </w:rPr>
              <w:t xml:space="preserve"> and payroll software)</w:t>
            </w:r>
          </w:p>
          <w:p w14:paraId="163CD28E" w14:textId="77777777" w:rsidR="00257EBF" w:rsidRPr="00B7348C" w:rsidRDefault="00257EBF" w:rsidP="00DF5986">
            <w:pPr>
              <w:numPr>
                <w:ilvl w:val="0"/>
                <w:numId w:val="1"/>
              </w:numPr>
              <w:rPr>
                <w:rFonts w:ascii="Arial" w:hAnsi="Arial" w:cs="Arial"/>
                <w:sz w:val="20"/>
                <w:szCs w:val="20"/>
                <w:lang w:eastAsia="en-US"/>
              </w:rPr>
            </w:pPr>
          </w:p>
          <w:p w14:paraId="35E1D3C4" w14:textId="77777777" w:rsidR="00DF5986" w:rsidRPr="00B7348C" w:rsidRDefault="00DF5986" w:rsidP="00DF5986">
            <w:pPr>
              <w:numPr>
                <w:ilvl w:val="0"/>
                <w:numId w:val="1"/>
              </w:numPr>
              <w:rPr>
                <w:rFonts w:ascii="Arial" w:hAnsi="Arial" w:cs="Arial"/>
                <w:sz w:val="20"/>
                <w:szCs w:val="20"/>
                <w:lang w:eastAsia="en-US"/>
              </w:rPr>
            </w:pPr>
            <w:r w:rsidRPr="00B7348C">
              <w:rPr>
                <w:rFonts w:ascii="Arial" w:hAnsi="Arial" w:cs="Arial"/>
                <w:sz w:val="20"/>
                <w:szCs w:val="20"/>
                <w:lang w:eastAsia="en-US"/>
              </w:rPr>
              <w:t xml:space="preserve">To liaise with the HR Officer regarding any absences that require further action. </w:t>
            </w:r>
          </w:p>
          <w:p w14:paraId="3385D315" w14:textId="2D802AD1" w:rsidR="00DF5986" w:rsidRPr="00B7348C" w:rsidRDefault="00DF5986" w:rsidP="00DF5986">
            <w:pPr>
              <w:numPr>
                <w:ilvl w:val="0"/>
                <w:numId w:val="1"/>
              </w:numPr>
              <w:rPr>
                <w:rFonts w:ascii="Arial" w:hAnsi="Arial" w:cs="Arial"/>
                <w:sz w:val="20"/>
                <w:szCs w:val="20"/>
                <w:lang w:eastAsia="en-US"/>
              </w:rPr>
            </w:pPr>
            <w:r w:rsidRPr="00B7348C">
              <w:rPr>
                <w:rFonts w:ascii="Arial" w:hAnsi="Arial" w:cs="Arial"/>
                <w:sz w:val="20"/>
                <w:szCs w:val="20"/>
                <w:lang w:eastAsia="en-US"/>
              </w:rPr>
              <w:t>Record</w:t>
            </w:r>
            <w:r w:rsidR="00257EBF" w:rsidRPr="00B7348C">
              <w:rPr>
                <w:rFonts w:ascii="Arial" w:hAnsi="Arial" w:cs="Arial"/>
                <w:sz w:val="20"/>
                <w:szCs w:val="20"/>
                <w:lang w:eastAsia="en-US"/>
              </w:rPr>
              <w:t>,</w:t>
            </w:r>
            <w:r w:rsidRPr="00B7348C">
              <w:rPr>
                <w:rFonts w:ascii="Arial" w:hAnsi="Arial" w:cs="Arial"/>
                <w:sz w:val="20"/>
                <w:szCs w:val="20"/>
                <w:lang w:eastAsia="en-US"/>
              </w:rPr>
              <w:t xml:space="preserve"> maintain</w:t>
            </w:r>
            <w:r w:rsidR="00257EBF" w:rsidRPr="00B7348C">
              <w:rPr>
                <w:rFonts w:ascii="Arial" w:hAnsi="Arial" w:cs="Arial"/>
                <w:sz w:val="20"/>
                <w:szCs w:val="20"/>
                <w:lang w:eastAsia="en-US"/>
              </w:rPr>
              <w:t xml:space="preserve"> and monitor</w:t>
            </w:r>
            <w:r w:rsidRPr="00B7348C">
              <w:rPr>
                <w:rFonts w:ascii="Arial" w:hAnsi="Arial" w:cs="Arial"/>
                <w:sz w:val="20"/>
                <w:szCs w:val="20"/>
                <w:lang w:eastAsia="en-US"/>
              </w:rPr>
              <w:t xml:space="preserve"> all staff </w:t>
            </w:r>
            <w:proofErr w:type="gramStart"/>
            <w:r w:rsidRPr="00B7348C">
              <w:rPr>
                <w:rFonts w:ascii="Arial" w:hAnsi="Arial" w:cs="Arial"/>
                <w:sz w:val="20"/>
                <w:szCs w:val="20"/>
                <w:lang w:eastAsia="en-US"/>
              </w:rPr>
              <w:t>absence;</w:t>
            </w:r>
            <w:proofErr w:type="gramEnd"/>
            <w:r w:rsidRPr="00B7348C">
              <w:rPr>
                <w:rFonts w:ascii="Arial" w:hAnsi="Arial" w:cs="Arial"/>
                <w:sz w:val="20"/>
                <w:szCs w:val="20"/>
                <w:lang w:eastAsia="en-US"/>
              </w:rPr>
              <w:t xml:space="preserve"> teacher absences from daily cover sheet and support staff form cover slips</w:t>
            </w:r>
          </w:p>
          <w:p w14:paraId="2FFF8E0B" w14:textId="25AF3475" w:rsidR="00DF5986" w:rsidRPr="00B7348C" w:rsidRDefault="00DF5986" w:rsidP="00DF5986">
            <w:pPr>
              <w:numPr>
                <w:ilvl w:val="0"/>
                <w:numId w:val="1"/>
              </w:numPr>
              <w:rPr>
                <w:rFonts w:ascii="Arial" w:hAnsi="Arial" w:cs="Arial"/>
                <w:sz w:val="20"/>
                <w:szCs w:val="20"/>
                <w:lang w:eastAsia="en-US"/>
              </w:rPr>
            </w:pPr>
            <w:r w:rsidRPr="00B7348C">
              <w:rPr>
                <w:rFonts w:ascii="Arial" w:hAnsi="Arial" w:cs="Arial"/>
                <w:sz w:val="20"/>
                <w:szCs w:val="20"/>
                <w:lang w:eastAsia="en-US"/>
              </w:rPr>
              <w:t>Process any unpaid hours</w:t>
            </w:r>
          </w:p>
          <w:p w14:paraId="2118E4B7" w14:textId="0FD9B075" w:rsidR="008E09BE" w:rsidRPr="00B7348C" w:rsidRDefault="00DF5986" w:rsidP="008E09BE">
            <w:pPr>
              <w:numPr>
                <w:ilvl w:val="0"/>
                <w:numId w:val="1"/>
              </w:numPr>
              <w:rPr>
                <w:rFonts w:ascii="Arial" w:hAnsi="Arial" w:cs="Arial"/>
                <w:sz w:val="20"/>
                <w:szCs w:val="20"/>
                <w:lang w:eastAsia="en-US"/>
              </w:rPr>
            </w:pPr>
            <w:r w:rsidRPr="00B7348C">
              <w:rPr>
                <w:rFonts w:ascii="Arial" w:hAnsi="Arial" w:cs="Arial"/>
                <w:sz w:val="20"/>
                <w:szCs w:val="20"/>
                <w:lang w:eastAsia="en-US"/>
              </w:rPr>
              <w:t xml:space="preserve">Inform HR officer of when absence triggers are nearing </w:t>
            </w:r>
          </w:p>
          <w:p w14:paraId="448648FB" w14:textId="77777777" w:rsidR="00DF5986" w:rsidRPr="00B7348C" w:rsidRDefault="00DF5986" w:rsidP="00DF5986">
            <w:pPr>
              <w:numPr>
                <w:ilvl w:val="0"/>
                <w:numId w:val="1"/>
              </w:numPr>
              <w:rPr>
                <w:rFonts w:ascii="Arial" w:hAnsi="Arial" w:cs="Arial"/>
                <w:sz w:val="20"/>
                <w:szCs w:val="20"/>
                <w:lang w:eastAsia="en-US"/>
              </w:rPr>
            </w:pPr>
            <w:r w:rsidRPr="00B7348C">
              <w:rPr>
                <w:rFonts w:ascii="Arial" w:hAnsi="Arial" w:cs="Arial"/>
                <w:sz w:val="20"/>
                <w:szCs w:val="20"/>
                <w:lang w:eastAsia="en-US"/>
              </w:rPr>
              <w:t xml:space="preserve">To process messages from the support staff absence line </w:t>
            </w:r>
            <w:proofErr w:type="gramStart"/>
            <w:r w:rsidRPr="00B7348C">
              <w:rPr>
                <w:rFonts w:ascii="Arial" w:hAnsi="Arial" w:cs="Arial"/>
                <w:sz w:val="20"/>
                <w:szCs w:val="20"/>
                <w:lang w:eastAsia="en-US"/>
              </w:rPr>
              <w:t>on a daily basis</w:t>
            </w:r>
            <w:proofErr w:type="gramEnd"/>
            <w:r w:rsidRPr="00B7348C">
              <w:rPr>
                <w:rFonts w:ascii="Arial" w:hAnsi="Arial" w:cs="Arial"/>
                <w:sz w:val="20"/>
                <w:szCs w:val="20"/>
                <w:lang w:eastAsia="en-US"/>
              </w:rPr>
              <w:t xml:space="preserve"> and liaise with support team leaders accordingly. </w:t>
            </w:r>
          </w:p>
          <w:p w14:paraId="3C0023EF" w14:textId="77777777" w:rsidR="00DF5986" w:rsidRPr="00B7348C" w:rsidRDefault="00DF5986" w:rsidP="008E09BE">
            <w:pPr>
              <w:numPr>
                <w:ilvl w:val="0"/>
                <w:numId w:val="1"/>
              </w:numPr>
              <w:rPr>
                <w:rFonts w:ascii="Arial" w:hAnsi="Arial" w:cs="Arial"/>
                <w:sz w:val="20"/>
                <w:szCs w:val="20"/>
                <w:lang w:eastAsia="en-US"/>
              </w:rPr>
            </w:pPr>
          </w:p>
          <w:p w14:paraId="535D4F24" w14:textId="6D4837EB" w:rsidR="008373FC" w:rsidRPr="00B7348C" w:rsidRDefault="00257EBF">
            <w:pPr>
              <w:numPr>
                <w:ilvl w:val="0"/>
                <w:numId w:val="1"/>
              </w:numPr>
              <w:rPr>
                <w:rFonts w:ascii="Arial" w:hAnsi="Arial" w:cs="Arial"/>
                <w:sz w:val="20"/>
                <w:szCs w:val="20"/>
                <w:lang w:eastAsia="en-US"/>
              </w:rPr>
            </w:pPr>
            <w:r w:rsidRPr="00B7348C">
              <w:rPr>
                <w:rFonts w:ascii="Arial" w:hAnsi="Arial" w:cs="Arial"/>
                <w:sz w:val="20"/>
                <w:szCs w:val="20"/>
                <w:lang w:eastAsia="en-US"/>
              </w:rPr>
              <w:t xml:space="preserve">Assist with </w:t>
            </w:r>
            <w:r w:rsidR="006F7DE2" w:rsidRPr="00B7348C">
              <w:rPr>
                <w:rFonts w:ascii="Arial" w:hAnsi="Arial" w:cs="Arial"/>
                <w:sz w:val="20"/>
                <w:szCs w:val="20"/>
                <w:lang w:eastAsia="en-US"/>
              </w:rPr>
              <w:t>various</w:t>
            </w:r>
            <w:r w:rsidR="00D67215" w:rsidRPr="00B7348C">
              <w:rPr>
                <w:rFonts w:ascii="Arial" w:hAnsi="Arial" w:cs="Arial"/>
                <w:sz w:val="20"/>
                <w:szCs w:val="20"/>
                <w:lang w:eastAsia="en-US"/>
              </w:rPr>
              <w:t xml:space="preserve"> </w:t>
            </w:r>
            <w:r w:rsidR="006F7DE2" w:rsidRPr="00B7348C">
              <w:rPr>
                <w:rFonts w:ascii="Arial" w:hAnsi="Arial" w:cs="Arial"/>
                <w:sz w:val="20"/>
                <w:szCs w:val="20"/>
                <w:lang w:eastAsia="en-US"/>
              </w:rPr>
              <w:t xml:space="preserve">aspects of the onboarding or recruitment process </w:t>
            </w:r>
            <w:proofErr w:type="spellStart"/>
            <w:r w:rsidR="006F7DE2" w:rsidRPr="00B7348C">
              <w:rPr>
                <w:rFonts w:ascii="Arial" w:hAnsi="Arial" w:cs="Arial"/>
                <w:sz w:val="20"/>
                <w:szCs w:val="20"/>
                <w:lang w:eastAsia="en-US"/>
              </w:rPr>
              <w:t>eg</w:t>
            </w:r>
            <w:proofErr w:type="spellEnd"/>
            <w:r w:rsidR="006F7DE2" w:rsidRPr="00B7348C">
              <w:rPr>
                <w:rFonts w:ascii="Arial" w:hAnsi="Arial" w:cs="Arial"/>
                <w:sz w:val="20"/>
                <w:szCs w:val="20"/>
                <w:lang w:eastAsia="en-US"/>
              </w:rPr>
              <w:t xml:space="preserve"> </w:t>
            </w:r>
            <w:r w:rsidR="00D67215" w:rsidRPr="00B7348C">
              <w:rPr>
                <w:rFonts w:ascii="Arial" w:hAnsi="Arial" w:cs="Arial"/>
                <w:sz w:val="20"/>
                <w:szCs w:val="20"/>
                <w:lang w:eastAsia="en-US"/>
              </w:rPr>
              <w:t xml:space="preserve">staff parking permits and </w:t>
            </w:r>
            <w:proofErr w:type="gramStart"/>
            <w:r w:rsidR="00D67215" w:rsidRPr="00B7348C">
              <w:rPr>
                <w:rFonts w:ascii="Arial" w:hAnsi="Arial" w:cs="Arial"/>
                <w:sz w:val="20"/>
                <w:szCs w:val="20"/>
                <w:lang w:eastAsia="en-US"/>
              </w:rPr>
              <w:t>visitors</w:t>
            </w:r>
            <w:proofErr w:type="gramEnd"/>
            <w:r w:rsidR="00D67215" w:rsidRPr="00B7348C">
              <w:rPr>
                <w:rFonts w:ascii="Arial" w:hAnsi="Arial" w:cs="Arial"/>
                <w:sz w:val="20"/>
                <w:szCs w:val="20"/>
                <w:lang w:eastAsia="en-US"/>
              </w:rPr>
              <w:t xml:space="preserve"> permits</w:t>
            </w:r>
            <w:r w:rsidR="00903CA1" w:rsidRPr="00B7348C">
              <w:rPr>
                <w:rFonts w:ascii="Arial" w:hAnsi="Arial" w:cs="Arial"/>
                <w:sz w:val="20"/>
                <w:szCs w:val="20"/>
                <w:lang w:eastAsia="en-US"/>
              </w:rPr>
              <w:t xml:space="preserve"> as required.</w:t>
            </w:r>
          </w:p>
          <w:p w14:paraId="55071C0B" w14:textId="7EFC6697" w:rsidR="008E3F8A" w:rsidRPr="00B7348C" w:rsidRDefault="00257EBF">
            <w:pPr>
              <w:numPr>
                <w:ilvl w:val="0"/>
                <w:numId w:val="1"/>
              </w:numPr>
              <w:rPr>
                <w:rFonts w:ascii="Arial" w:hAnsi="Arial" w:cs="Arial"/>
                <w:sz w:val="20"/>
                <w:szCs w:val="20"/>
                <w:lang w:eastAsia="en-US"/>
              </w:rPr>
            </w:pPr>
            <w:r w:rsidRPr="00B7348C">
              <w:rPr>
                <w:rFonts w:ascii="Arial" w:hAnsi="Arial" w:cs="Arial"/>
                <w:sz w:val="20"/>
                <w:szCs w:val="20"/>
                <w:lang w:eastAsia="en-US"/>
              </w:rPr>
              <w:t xml:space="preserve">Assist with </w:t>
            </w:r>
            <w:proofErr w:type="gramStart"/>
            <w:r w:rsidRPr="00B7348C">
              <w:rPr>
                <w:rFonts w:ascii="Arial" w:hAnsi="Arial" w:cs="Arial"/>
                <w:sz w:val="20"/>
                <w:szCs w:val="20"/>
                <w:lang w:eastAsia="en-US"/>
              </w:rPr>
              <w:t>the  p</w:t>
            </w:r>
            <w:r w:rsidR="008E3F8A" w:rsidRPr="00B7348C">
              <w:rPr>
                <w:rFonts w:ascii="Arial" w:hAnsi="Arial" w:cs="Arial"/>
                <w:sz w:val="20"/>
                <w:szCs w:val="20"/>
                <w:lang w:eastAsia="en-US"/>
              </w:rPr>
              <w:t>rint</w:t>
            </w:r>
            <w:r w:rsidRPr="00B7348C">
              <w:rPr>
                <w:rFonts w:ascii="Arial" w:hAnsi="Arial" w:cs="Arial"/>
                <w:sz w:val="20"/>
                <w:szCs w:val="20"/>
                <w:lang w:eastAsia="en-US"/>
              </w:rPr>
              <w:t>ing</w:t>
            </w:r>
            <w:proofErr w:type="gramEnd"/>
            <w:r w:rsidR="008E3F8A" w:rsidRPr="00B7348C">
              <w:rPr>
                <w:rFonts w:ascii="Arial" w:hAnsi="Arial" w:cs="Arial"/>
                <w:sz w:val="20"/>
                <w:szCs w:val="20"/>
                <w:lang w:eastAsia="en-US"/>
              </w:rPr>
              <w:t xml:space="preserve"> badges and update House Colours spreadsheet </w:t>
            </w:r>
            <w:r w:rsidR="00992069" w:rsidRPr="00B7348C">
              <w:rPr>
                <w:rFonts w:ascii="Arial" w:hAnsi="Arial" w:cs="Arial"/>
                <w:sz w:val="20"/>
                <w:szCs w:val="20"/>
                <w:lang w:eastAsia="en-US"/>
              </w:rPr>
              <w:t>for leavers and starters</w:t>
            </w:r>
          </w:p>
          <w:p w14:paraId="02BF0703" w14:textId="5A0DA551" w:rsidR="0036677F" w:rsidRPr="00B7348C" w:rsidRDefault="0036677F">
            <w:pPr>
              <w:numPr>
                <w:ilvl w:val="0"/>
                <w:numId w:val="1"/>
              </w:numPr>
              <w:rPr>
                <w:rFonts w:ascii="Arial" w:hAnsi="Arial" w:cs="Arial"/>
                <w:sz w:val="20"/>
                <w:szCs w:val="20"/>
                <w:lang w:eastAsia="en-US"/>
              </w:rPr>
            </w:pPr>
            <w:r w:rsidRPr="00B7348C">
              <w:rPr>
                <w:rFonts w:ascii="Arial" w:hAnsi="Arial" w:cs="Arial"/>
                <w:sz w:val="20"/>
                <w:szCs w:val="20"/>
                <w:lang w:eastAsia="en-US"/>
              </w:rPr>
              <w:t>To monitor the HR team email account and action or distribute emails accordingly</w:t>
            </w:r>
            <w:r w:rsidR="00DF5986" w:rsidRPr="00B7348C">
              <w:rPr>
                <w:rFonts w:ascii="Arial" w:hAnsi="Arial" w:cs="Arial"/>
                <w:sz w:val="20"/>
                <w:szCs w:val="20"/>
                <w:lang w:eastAsia="en-US"/>
              </w:rPr>
              <w:t xml:space="preserve"> as required</w:t>
            </w:r>
            <w:r w:rsidRPr="00B7348C">
              <w:rPr>
                <w:rFonts w:ascii="Arial" w:hAnsi="Arial" w:cs="Arial"/>
                <w:sz w:val="20"/>
                <w:szCs w:val="20"/>
                <w:lang w:eastAsia="en-US"/>
              </w:rPr>
              <w:t>.</w:t>
            </w:r>
          </w:p>
          <w:p w14:paraId="405C8E75" w14:textId="77777777" w:rsidR="00DF5986" w:rsidRPr="00B7348C" w:rsidRDefault="00DF5986" w:rsidP="00DF5986">
            <w:pPr>
              <w:numPr>
                <w:ilvl w:val="0"/>
                <w:numId w:val="1"/>
              </w:numPr>
              <w:rPr>
                <w:rFonts w:ascii="Arial" w:hAnsi="Arial" w:cs="Arial"/>
                <w:sz w:val="20"/>
                <w:szCs w:val="20"/>
                <w:lang w:eastAsia="en-US"/>
              </w:rPr>
            </w:pPr>
            <w:r w:rsidRPr="00B7348C">
              <w:rPr>
                <w:rFonts w:ascii="Arial" w:hAnsi="Arial" w:cs="Arial"/>
                <w:sz w:val="20"/>
                <w:szCs w:val="20"/>
                <w:lang w:eastAsia="en-US"/>
              </w:rPr>
              <w:t>Filing and Archiving of HR folders maintenance on a regular basis</w:t>
            </w:r>
          </w:p>
          <w:p w14:paraId="7BB74199" w14:textId="77777777" w:rsidR="00DF5986" w:rsidRPr="00B7348C" w:rsidRDefault="00DF5986">
            <w:pPr>
              <w:numPr>
                <w:ilvl w:val="0"/>
                <w:numId w:val="1"/>
              </w:numPr>
              <w:rPr>
                <w:rFonts w:ascii="Arial" w:hAnsi="Arial" w:cs="Arial"/>
                <w:sz w:val="20"/>
                <w:szCs w:val="20"/>
                <w:lang w:eastAsia="en-US"/>
              </w:rPr>
            </w:pPr>
          </w:p>
          <w:p w14:paraId="7A0B16EC" w14:textId="77777777" w:rsidR="00524F05" w:rsidRPr="00B7348C" w:rsidRDefault="00524F05" w:rsidP="00D67215">
            <w:pPr>
              <w:ind w:left="360"/>
              <w:rPr>
                <w:rFonts w:ascii="Arial" w:hAnsi="Arial" w:cs="Arial"/>
                <w:sz w:val="20"/>
                <w:szCs w:val="20"/>
                <w:lang w:eastAsia="en-US"/>
              </w:rPr>
            </w:pPr>
          </w:p>
        </w:tc>
      </w:tr>
      <w:tr w:rsidR="00B7348C" w:rsidRPr="00B7348C" w14:paraId="6AE581E8" w14:textId="77777777" w:rsidTr="0065127C">
        <w:tblPrEx>
          <w:tblLook w:val="0000" w:firstRow="0" w:lastRow="0" w:firstColumn="0" w:lastColumn="0" w:noHBand="0" w:noVBand="0"/>
        </w:tblPrEx>
        <w:trPr>
          <w:cantSplit/>
        </w:trPr>
        <w:tc>
          <w:tcPr>
            <w:tcW w:w="9720" w:type="dxa"/>
            <w:gridSpan w:val="2"/>
            <w:tcBorders>
              <w:top w:val="single" w:sz="4" w:space="0" w:color="auto"/>
              <w:bottom w:val="single" w:sz="6" w:space="0" w:color="auto"/>
            </w:tcBorders>
          </w:tcPr>
          <w:p w14:paraId="482C3570" w14:textId="77777777" w:rsidR="000A4339" w:rsidRPr="00B7348C" w:rsidRDefault="000A4339" w:rsidP="00AC1924">
            <w:pPr>
              <w:jc w:val="both"/>
              <w:rPr>
                <w:rFonts w:ascii="Arial" w:hAnsi="Arial" w:cs="Arial"/>
                <w:sz w:val="20"/>
                <w:szCs w:val="20"/>
                <w:lang w:val="en-US"/>
              </w:rPr>
            </w:pPr>
            <w:r w:rsidRPr="00B7348C">
              <w:rPr>
                <w:rFonts w:ascii="Arial" w:hAnsi="Arial" w:cs="Arial"/>
                <w:b/>
                <w:sz w:val="20"/>
                <w:szCs w:val="20"/>
                <w:lang w:val="en-US"/>
              </w:rPr>
              <w:lastRenderedPageBreak/>
              <w:t>Other Specific Duties:</w:t>
            </w:r>
          </w:p>
          <w:p w14:paraId="630AE459" w14:textId="77777777" w:rsidR="000A4339" w:rsidRPr="00B7348C" w:rsidRDefault="000A4339" w:rsidP="00AC1924">
            <w:pPr>
              <w:jc w:val="both"/>
              <w:rPr>
                <w:rFonts w:ascii="Arial" w:hAnsi="Arial" w:cs="Arial"/>
                <w:sz w:val="20"/>
                <w:szCs w:val="20"/>
                <w:lang w:val="en-US"/>
              </w:rPr>
            </w:pPr>
          </w:p>
          <w:p w14:paraId="0B7B84EF" w14:textId="77777777" w:rsidR="00903CA1" w:rsidRPr="00B7348C" w:rsidRDefault="00903CA1" w:rsidP="00903CA1">
            <w:pPr>
              <w:numPr>
                <w:ilvl w:val="0"/>
                <w:numId w:val="2"/>
              </w:numPr>
              <w:jc w:val="both"/>
              <w:rPr>
                <w:rFonts w:ascii="Arial" w:hAnsi="Arial" w:cs="Arial"/>
                <w:sz w:val="20"/>
                <w:szCs w:val="20"/>
                <w:lang w:val="en-US"/>
              </w:rPr>
            </w:pPr>
            <w:r w:rsidRPr="00B7348C">
              <w:rPr>
                <w:rFonts w:ascii="Arial" w:hAnsi="Arial" w:cs="Arial"/>
                <w:sz w:val="20"/>
                <w:szCs w:val="20"/>
                <w:lang w:val="en-US"/>
              </w:rPr>
              <w:t>To attend staff meetings as required.</w:t>
            </w:r>
          </w:p>
          <w:p w14:paraId="1CA77F92" w14:textId="08BD4676" w:rsidR="00903CA1" w:rsidRPr="00B7348C" w:rsidRDefault="00903CA1" w:rsidP="00903CA1">
            <w:pPr>
              <w:numPr>
                <w:ilvl w:val="0"/>
                <w:numId w:val="2"/>
              </w:numPr>
              <w:jc w:val="both"/>
              <w:rPr>
                <w:rFonts w:ascii="Arial" w:hAnsi="Arial" w:cs="Arial"/>
                <w:sz w:val="20"/>
                <w:szCs w:val="20"/>
                <w:lang w:val="en-US"/>
              </w:rPr>
            </w:pPr>
            <w:r w:rsidRPr="00B7348C">
              <w:rPr>
                <w:rFonts w:ascii="Arial" w:hAnsi="Arial" w:cs="Arial"/>
                <w:sz w:val="20"/>
                <w:szCs w:val="20"/>
                <w:lang w:val="en-US"/>
              </w:rPr>
              <w:t xml:space="preserve">To be aware of the college Safeguarding and Data Protection procedures relevant to the post.  </w:t>
            </w:r>
          </w:p>
          <w:p w14:paraId="43937851" w14:textId="77777777" w:rsidR="00903CA1" w:rsidRPr="00B7348C" w:rsidRDefault="00903CA1" w:rsidP="00AC1924">
            <w:pPr>
              <w:jc w:val="both"/>
              <w:rPr>
                <w:rFonts w:ascii="Arial" w:hAnsi="Arial" w:cs="Arial"/>
                <w:sz w:val="20"/>
                <w:szCs w:val="20"/>
                <w:lang w:val="en-US"/>
              </w:rPr>
            </w:pPr>
          </w:p>
          <w:p w14:paraId="33E7224B" w14:textId="77777777" w:rsidR="000A4339" w:rsidRPr="00B7348C" w:rsidRDefault="000A4339" w:rsidP="00AC1924">
            <w:pPr>
              <w:jc w:val="both"/>
              <w:rPr>
                <w:rFonts w:ascii="Arial" w:hAnsi="Arial" w:cs="Arial"/>
                <w:sz w:val="20"/>
                <w:szCs w:val="20"/>
                <w:lang w:val="en-US"/>
              </w:rPr>
            </w:pPr>
          </w:p>
          <w:p w14:paraId="47B19778" w14:textId="77777777" w:rsidR="00AC1924" w:rsidRPr="00B7348C" w:rsidRDefault="00AC1924" w:rsidP="00AC1924">
            <w:pPr>
              <w:jc w:val="both"/>
              <w:rPr>
                <w:rFonts w:ascii="Arial" w:hAnsi="Arial" w:cs="Arial"/>
                <w:sz w:val="20"/>
                <w:szCs w:val="20"/>
                <w:lang w:val="en-US"/>
              </w:rPr>
            </w:pPr>
          </w:p>
          <w:p w14:paraId="030CA1FA" w14:textId="77777777" w:rsidR="00AC1924" w:rsidRPr="00B7348C" w:rsidRDefault="00AC1924" w:rsidP="00AC1924">
            <w:pPr>
              <w:jc w:val="both"/>
              <w:rPr>
                <w:rFonts w:ascii="Arial" w:hAnsi="Arial" w:cs="Arial"/>
                <w:sz w:val="20"/>
                <w:szCs w:val="20"/>
                <w:lang w:val="en-US"/>
              </w:rPr>
            </w:pPr>
            <w:r w:rsidRPr="00B7348C">
              <w:rPr>
                <w:rFonts w:ascii="Arial" w:hAnsi="Arial" w:cs="Arial"/>
                <w:sz w:val="20"/>
                <w:szCs w:val="20"/>
                <w:lang w:val="en-US"/>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16AE9CF5" w14:textId="77777777" w:rsidR="00AC1924" w:rsidRPr="00B7348C" w:rsidRDefault="00AC1924" w:rsidP="00AC1924">
            <w:pPr>
              <w:jc w:val="both"/>
              <w:rPr>
                <w:rFonts w:ascii="Arial" w:hAnsi="Arial" w:cs="Arial"/>
                <w:sz w:val="20"/>
                <w:szCs w:val="20"/>
                <w:lang w:val="en-US"/>
              </w:rPr>
            </w:pPr>
          </w:p>
          <w:p w14:paraId="43C83221" w14:textId="77777777" w:rsidR="00AC1924" w:rsidRPr="00B7348C" w:rsidRDefault="00AC1924" w:rsidP="00AC1924">
            <w:pPr>
              <w:jc w:val="both"/>
              <w:rPr>
                <w:rFonts w:ascii="Arial" w:hAnsi="Arial" w:cs="Arial"/>
                <w:sz w:val="20"/>
                <w:szCs w:val="20"/>
                <w:lang w:val="en-US"/>
              </w:rPr>
            </w:pPr>
            <w:r w:rsidRPr="00B7348C">
              <w:rPr>
                <w:rFonts w:ascii="Arial" w:hAnsi="Arial" w:cs="Arial"/>
                <w:sz w:val="20"/>
                <w:szCs w:val="20"/>
                <w:lang w:val="en-US"/>
              </w:rPr>
              <w:t>Employees are expected to be courteous to colleagues and provide a welcoming environment to visitors and telephone callers.</w:t>
            </w:r>
          </w:p>
          <w:p w14:paraId="723805A2" w14:textId="77777777" w:rsidR="00AC1924" w:rsidRPr="00B7348C" w:rsidRDefault="00AC1924" w:rsidP="00AC1924">
            <w:pPr>
              <w:jc w:val="both"/>
              <w:rPr>
                <w:rFonts w:ascii="Arial" w:hAnsi="Arial" w:cs="Arial"/>
                <w:sz w:val="20"/>
                <w:szCs w:val="20"/>
                <w:lang w:val="en-US"/>
              </w:rPr>
            </w:pPr>
          </w:p>
          <w:p w14:paraId="6A3D1C66" w14:textId="77777777" w:rsidR="00AC1924" w:rsidRPr="00B7348C" w:rsidRDefault="00AC1924" w:rsidP="00AC1924">
            <w:pPr>
              <w:jc w:val="both"/>
              <w:rPr>
                <w:rFonts w:ascii="Arial" w:hAnsi="Arial" w:cs="Arial"/>
                <w:sz w:val="20"/>
                <w:szCs w:val="20"/>
                <w:lang w:val="en-US"/>
              </w:rPr>
            </w:pPr>
            <w:r w:rsidRPr="00B7348C">
              <w:rPr>
                <w:rFonts w:ascii="Arial" w:hAnsi="Arial" w:cs="Arial"/>
                <w:sz w:val="20"/>
                <w:szCs w:val="20"/>
                <w:lang w:val="en-US"/>
              </w:rPr>
              <w:t xml:space="preserve">The school will </w:t>
            </w:r>
            <w:proofErr w:type="spellStart"/>
            <w:r w:rsidRPr="00B7348C">
              <w:rPr>
                <w:rFonts w:ascii="Arial" w:hAnsi="Arial" w:cs="Arial"/>
                <w:sz w:val="20"/>
                <w:szCs w:val="20"/>
                <w:lang w:val="en-US"/>
              </w:rPr>
              <w:t>endeavour</w:t>
            </w:r>
            <w:proofErr w:type="spellEnd"/>
            <w:r w:rsidRPr="00B7348C">
              <w:rPr>
                <w:rFonts w:ascii="Arial" w:hAnsi="Arial" w:cs="Arial"/>
                <w:sz w:val="20"/>
                <w:szCs w:val="20"/>
                <w:lang w:val="en-US"/>
              </w:rPr>
              <w:t xml:space="preserve"> to make any necessary reasonable adjustments to the job and the working environment to enable access to employment opportunities for disabled job applicants or continued employment for any employee who develops a disabling condition.</w:t>
            </w:r>
          </w:p>
          <w:p w14:paraId="45775B55" w14:textId="77777777" w:rsidR="00AC1924" w:rsidRPr="00B7348C" w:rsidRDefault="00AC1924" w:rsidP="00AC1924">
            <w:pPr>
              <w:jc w:val="both"/>
              <w:rPr>
                <w:rFonts w:ascii="Arial" w:hAnsi="Arial" w:cs="Arial"/>
                <w:sz w:val="20"/>
                <w:szCs w:val="20"/>
                <w:lang w:val="en-US"/>
              </w:rPr>
            </w:pPr>
          </w:p>
          <w:p w14:paraId="0EF7A366" w14:textId="77777777" w:rsidR="00AC1924" w:rsidRPr="00B7348C" w:rsidRDefault="00AC1924" w:rsidP="00AC1924">
            <w:pPr>
              <w:jc w:val="both"/>
              <w:rPr>
                <w:rFonts w:ascii="Arial" w:hAnsi="Arial" w:cs="Arial"/>
                <w:sz w:val="20"/>
                <w:szCs w:val="20"/>
                <w:lang w:val="en-US"/>
              </w:rPr>
            </w:pPr>
            <w:r w:rsidRPr="00B7348C">
              <w:rPr>
                <w:rFonts w:ascii="Arial" w:hAnsi="Arial" w:cs="Arial"/>
                <w:sz w:val="20"/>
                <w:szCs w:val="20"/>
                <w:lang w:val="en-US"/>
              </w:rPr>
              <w:t>This job description is current at the date shown, but, in consultation with you, may be changed by the Headteacher to reflect or anticipate changes in the job commensurate with the grade and job title.</w:t>
            </w:r>
          </w:p>
          <w:p w14:paraId="4D443986" w14:textId="77777777" w:rsidR="00AC1924" w:rsidRPr="00B7348C" w:rsidRDefault="00AC1924" w:rsidP="00AC1924">
            <w:pPr>
              <w:jc w:val="both"/>
              <w:rPr>
                <w:rFonts w:ascii="Arial" w:hAnsi="Arial" w:cs="Arial"/>
                <w:sz w:val="20"/>
                <w:szCs w:val="20"/>
                <w:lang w:val="en-US"/>
              </w:rPr>
            </w:pPr>
          </w:p>
          <w:p w14:paraId="4D5FAFBB" w14:textId="52FEB31C" w:rsidR="00AC1924" w:rsidRPr="00B7348C" w:rsidRDefault="00AC1924" w:rsidP="00AC1924">
            <w:pPr>
              <w:jc w:val="both"/>
              <w:rPr>
                <w:rFonts w:ascii="Arial" w:hAnsi="Arial" w:cs="Arial"/>
                <w:sz w:val="20"/>
                <w:szCs w:val="20"/>
                <w:lang w:val="en-US"/>
              </w:rPr>
            </w:pPr>
            <w:r w:rsidRPr="00B7348C">
              <w:rPr>
                <w:rFonts w:ascii="Arial" w:hAnsi="Arial" w:cs="Arial"/>
                <w:sz w:val="20"/>
                <w:szCs w:val="20"/>
                <w:lang w:val="en-US"/>
              </w:rPr>
              <w:t xml:space="preserve">Date: </w:t>
            </w:r>
            <w:r w:rsidRPr="00B7348C">
              <w:rPr>
                <w:rFonts w:ascii="Arial" w:hAnsi="Arial" w:cs="Arial"/>
                <w:sz w:val="20"/>
                <w:szCs w:val="20"/>
                <w:lang w:val="en-US"/>
              </w:rPr>
              <w:fldChar w:fldCharType="begin"/>
            </w:r>
            <w:r w:rsidRPr="00B7348C">
              <w:rPr>
                <w:rFonts w:ascii="Arial" w:hAnsi="Arial" w:cs="Arial"/>
                <w:sz w:val="20"/>
                <w:szCs w:val="20"/>
                <w:lang w:val="en-US"/>
              </w:rPr>
              <w:instrText xml:space="preserve"> DATE \@ "MMMM yy" </w:instrText>
            </w:r>
            <w:r w:rsidRPr="00B7348C">
              <w:rPr>
                <w:rFonts w:ascii="Arial" w:hAnsi="Arial" w:cs="Arial"/>
                <w:sz w:val="20"/>
                <w:szCs w:val="20"/>
                <w:lang w:val="en-US"/>
              </w:rPr>
              <w:fldChar w:fldCharType="separate"/>
            </w:r>
            <w:r w:rsidR="00B7348C" w:rsidRPr="00B7348C">
              <w:rPr>
                <w:rFonts w:ascii="Arial" w:hAnsi="Arial" w:cs="Arial"/>
                <w:noProof/>
                <w:sz w:val="20"/>
                <w:szCs w:val="20"/>
                <w:lang w:val="en-US"/>
              </w:rPr>
              <w:t>April 26</w:t>
            </w:r>
            <w:r w:rsidRPr="00B7348C">
              <w:rPr>
                <w:rFonts w:ascii="Arial" w:hAnsi="Arial" w:cs="Arial"/>
                <w:sz w:val="20"/>
                <w:szCs w:val="20"/>
                <w:lang w:val="en-US"/>
              </w:rPr>
              <w:fldChar w:fldCharType="end"/>
            </w:r>
          </w:p>
        </w:tc>
      </w:tr>
    </w:tbl>
    <w:p w14:paraId="01B58D7B" w14:textId="77777777" w:rsidR="006E4BCE" w:rsidRPr="00B7348C" w:rsidRDefault="006E4BCE">
      <w:pPr>
        <w:rPr>
          <w:rFonts w:ascii="Arial" w:hAnsi="Arial" w:cs="Arial"/>
          <w:sz w:val="20"/>
          <w:szCs w:val="20"/>
        </w:rPr>
      </w:pPr>
    </w:p>
    <w:p w14:paraId="2D016640" w14:textId="77777777" w:rsidR="00AC1924" w:rsidRPr="000F7251" w:rsidRDefault="00AC1924">
      <w:pPr>
        <w:rPr>
          <w:rFonts w:ascii="Arial" w:hAnsi="Arial" w:cs="Arial"/>
          <w:sz w:val="20"/>
          <w:szCs w:val="20"/>
        </w:rPr>
      </w:pPr>
    </w:p>
    <w:p w14:paraId="29BC726E" w14:textId="77777777" w:rsidR="00AC1924" w:rsidRPr="000F7251" w:rsidRDefault="00AC1924">
      <w:pPr>
        <w:rPr>
          <w:rFonts w:ascii="Arial" w:hAnsi="Arial" w:cs="Arial"/>
          <w:sz w:val="20"/>
          <w:szCs w:val="20"/>
        </w:rPr>
      </w:pPr>
    </w:p>
    <w:p w14:paraId="3D7EB3E3" w14:textId="77777777" w:rsidR="00AC1924" w:rsidRPr="000F7251" w:rsidRDefault="00AC1924">
      <w:pPr>
        <w:rPr>
          <w:rFonts w:ascii="Arial" w:hAnsi="Arial" w:cs="Arial"/>
          <w:b/>
          <w:sz w:val="20"/>
          <w:szCs w:val="20"/>
          <w:lang w:val="en-US"/>
        </w:rPr>
      </w:pPr>
    </w:p>
    <w:sectPr w:rsidR="00AC1924" w:rsidRPr="000F7251" w:rsidSect="00557B47">
      <w:pgSz w:w="11906" w:h="16838"/>
      <w:pgMar w:top="1134" w:right="1797" w:bottom="102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47BE3"/>
    <w:multiLevelType w:val="hybridMultilevel"/>
    <w:tmpl w:val="12D4A27A"/>
    <w:lvl w:ilvl="0" w:tplc="D818B59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F2B638B"/>
    <w:multiLevelType w:val="hybridMultilevel"/>
    <w:tmpl w:val="2988C434"/>
    <w:lvl w:ilvl="0" w:tplc="D818B598">
      <w:start w:val="1"/>
      <w:numFmt w:val="bullet"/>
      <w:lvlText w:val=""/>
      <w:lvlJc w:val="left"/>
      <w:pPr>
        <w:tabs>
          <w:tab w:val="num" w:pos="360"/>
        </w:tabs>
        <w:ind w:left="360" w:hanging="360"/>
      </w:pPr>
      <w:rPr>
        <w:rFonts w:ascii="Symbol" w:hAnsi="Symbol" w:hint="default"/>
      </w:rPr>
    </w:lvl>
    <w:lvl w:ilvl="1" w:tplc="1DEC43D8">
      <w:start w:val="29"/>
      <w:numFmt w:val="bullet"/>
      <w:lvlText w:val="-"/>
      <w:lvlJc w:val="left"/>
      <w:pPr>
        <w:tabs>
          <w:tab w:val="num" w:pos="1080"/>
        </w:tabs>
        <w:ind w:left="1080" w:hanging="360"/>
      </w:pPr>
      <w:rPr>
        <w:rFonts w:ascii="Tahoma" w:eastAsia="Times New Roman" w:hAnsi="Tahoma"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19486206">
    <w:abstractNumId w:val="1"/>
  </w:num>
  <w:num w:numId="2" w16cid:durableId="261912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924"/>
    <w:rsid w:val="00022383"/>
    <w:rsid w:val="000230C2"/>
    <w:rsid w:val="000324A2"/>
    <w:rsid w:val="00056903"/>
    <w:rsid w:val="000A4339"/>
    <w:rsid w:val="000E1D9D"/>
    <w:rsid w:val="000E43CA"/>
    <w:rsid w:val="000F7251"/>
    <w:rsid w:val="0014566A"/>
    <w:rsid w:val="001F4A23"/>
    <w:rsid w:val="00201EFD"/>
    <w:rsid w:val="00233E43"/>
    <w:rsid w:val="00257EBF"/>
    <w:rsid w:val="002661B4"/>
    <w:rsid w:val="0036677F"/>
    <w:rsid w:val="00380B84"/>
    <w:rsid w:val="00395FB8"/>
    <w:rsid w:val="003B2B5C"/>
    <w:rsid w:val="004E5433"/>
    <w:rsid w:val="004F28E4"/>
    <w:rsid w:val="004F5DA6"/>
    <w:rsid w:val="00524F05"/>
    <w:rsid w:val="00557B47"/>
    <w:rsid w:val="00573A25"/>
    <w:rsid w:val="006376E8"/>
    <w:rsid w:val="0065127C"/>
    <w:rsid w:val="006B1E29"/>
    <w:rsid w:val="006E4BCE"/>
    <w:rsid w:val="006F7DE2"/>
    <w:rsid w:val="00733AD9"/>
    <w:rsid w:val="00783DE3"/>
    <w:rsid w:val="008146E0"/>
    <w:rsid w:val="008373FC"/>
    <w:rsid w:val="008463EF"/>
    <w:rsid w:val="008B4B14"/>
    <w:rsid w:val="008E09BE"/>
    <w:rsid w:val="008E3F8A"/>
    <w:rsid w:val="00903CA1"/>
    <w:rsid w:val="0092028F"/>
    <w:rsid w:val="00992069"/>
    <w:rsid w:val="009B44C7"/>
    <w:rsid w:val="00AC1924"/>
    <w:rsid w:val="00B039C2"/>
    <w:rsid w:val="00B7348C"/>
    <w:rsid w:val="00BE4281"/>
    <w:rsid w:val="00C9663B"/>
    <w:rsid w:val="00CB046A"/>
    <w:rsid w:val="00CF0A19"/>
    <w:rsid w:val="00CF66F4"/>
    <w:rsid w:val="00D04897"/>
    <w:rsid w:val="00D67215"/>
    <w:rsid w:val="00D7146F"/>
    <w:rsid w:val="00DD3840"/>
    <w:rsid w:val="00DF5986"/>
    <w:rsid w:val="00E6709A"/>
    <w:rsid w:val="00E7121D"/>
    <w:rsid w:val="00EE2433"/>
    <w:rsid w:val="00F2529A"/>
    <w:rsid w:val="00F2772D"/>
    <w:rsid w:val="00F579AE"/>
    <w:rsid w:val="00FB7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9C573"/>
  <w15:docId w15:val="{EB352192-794B-4364-8E88-110FFA93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C1924"/>
    <w:rPr>
      <w:rFonts w:ascii="Tahoma" w:hAnsi="Tahoma" w:cs="Tahoma"/>
      <w:sz w:val="16"/>
      <w:szCs w:val="16"/>
    </w:rPr>
  </w:style>
  <w:style w:type="character" w:customStyle="1" w:styleId="BalloonTextChar">
    <w:name w:val="Balloon Text Char"/>
    <w:basedOn w:val="DefaultParagraphFont"/>
    <w:link w:val="BalloonText"/>
    <w:rsid w:val="00AC19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2876</Characters>
  <Application>Microsoft Office Word</Application>
  <DocSecurity>0</DocSecurity>
  <Lines>115</Lines>
  <Paragraphs>52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Boswell</dc:creator>
  <cp:lastModifiedBy>Mrs L Kitchener</cp:lastModifiedBy>
  <cp:revision>3</cp:revision>
  <cp:lastPrinted>2014-01-07T09:08:00Z</cp:lastPrinted>
  <dcterms:created xsi:type="dcterms:W3CDTF">2025-01-21T16:16:00Z</dcterms:created>
  <dcterms:modified xsi:type="dcterms:W3CDTF">2026-04-13T14:44:00Z</dcterms:modified>
</cp:coreProperties>
</file>