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02B1" w14:textId="77777777" w:rsidR="00A55284" w:rsidRPr="00EF0920" w:rsidRDefault="00A55284" w:rsidP="00A55284">
      <w:pPr>
        <w:rPr>
          <w:sz w:val="20"/>
        </w:rPr>
      </w:pPr>
    </w:p>
    <w:p w14:paraId="7C130276" w14:textId="77777777" w:rsidR="002172DA" w:rsidRDefault="005F351F" w:rsidP="002172DA">
      <w:r>
        <w:rPr>
          <w:noProof/>
        </w:rPr>
        <mc:AlternateContent>
          <mc:Choice Requires="wps">
            <w:drawing>
              <wp:anchor distT="0" distB="0" distL="114300" distR="114300" simplePos="0" relativeHeight="251657728" behindDoc="0" locked="0" layoutInCell="1" allowOverlap="1" wp14:anchorId="7E0BA2AB" wp14:editId="1F6C7B13">
                <wp:simplePos x="0" y="0"/>
                <wp:positionH relativeFrom="column">
                  <wp:posOffset>-9525</wp:posOffset>
                </wp:positionH>
                <wp:positionV relativeFrom="paragraph">
                  <wp:posOffset>779145</wp:posOffset>
                </wp:positionV>
                <wp:extent cx="6217920" cy="0"/>
                <wp:effectExtent l="34290" t="32385" r="34290" b="342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C7C5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35pt" to="488.8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" strokeweight="4.5pt">
                <v:stroke linestyle="thinThick"/>
              </v:line>
            </w:pict>
          </mc:Fallback>
        </mc:AlternateContent>
      </w:r>
      <w:r w:rsidRPr="00FA04D6">
        <w:rPr>
          <w:rFonts w:ascii="Gill Sans MT" w:hAnsi="Gill Sans MT"/>
          <w:noProof/>
        </w:rPr>
        <w:drawing>
          <wp:inline distT="0" distB="0" distL="0" distR="0" wp14:anchorId="1FBA529C" wp14:editId="49FFE1D2">
            <wp:extent cx="1752600" cy="809625"/>
            <wp:effectExtent l="0" t="0" r="0" b="0"/>
            <wp:docPr id="1" name="Picture 3" descr="Description: T:\1 Admin\HeadTeacher\2.Boswell\Signatures &amp; Logos\Logos 2013\All Logos\College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1 Admin\HeadTeacher\2.Boswell\Signatures &amp; Logos\Logos 2013\All Logos\College_Blk.jpg"/>
                    <pic:cNvPicPr>
                      <a:picLocks noChangeAspect="1" noChangeArrowheads="1"/>
                    </pic:cNvPicPr>
                  </pic:nvPicPr>
                  <pic:blipFill>
                    <a:blip r:embed="rId7">
                      <a:extLst>
                        <a:ext uri="{28A0092B-C50C-407E-A947-70E740481C1C}">
                          <a14:useLocalDpi xmlns:a14="http://schemas.microsoft.com/office/drawing/2010/main" val="0"/>
                        </a:ext>
                      </a:extLst>
                    </a:blip>
                    <a:srcRect l="2" r="-3625"/>
                    <a:stretch>
                      <a:fillRect/>
                    </a:stretch>
                  </pic:blipFill>
                  <pic:spPr bwMode="auto">
                    <a:xfrm>
                      <a:off x="0" y="0"/>
                      <a:ext cx="1752600" cy="809625"/>
                    </a:xfrm>
                    <a:prstGeom prst="rect">
                      <a:avLst/>
                    </a:prstGeom>
                    <a:noFill/>
                    <a:ln>
                      <a:noFill/>
                    </a:ln>
                  </pic:spPr>
                </pic:pic>
              </a:graphicData>
            </a:graphic>
          </wp:inline>
        </w:drawing>
      </w:r>
    </w:p>
    <w:p w14:paraId="0052519F" w14:textId="77777777" w:rsidR="002172DA" w:rsidRPr="00ED4D8E" w:rsidRDefault="002172DA" w:rsidP="002172DA">
      <w:pPr>
        <w:rPr>
          <w:b/>
          <w:szCs w:val="22"/>
        </w:rPr>
      </w:pPr>
    </w:p>
    <w:p w14:paraId="7111F1D6" w14:textId="53BAEFE1" w:rsidR="002172DA" w:rsidRPr="006C125C" w:rsidRDefault="002172DA" w:rsidP="002172DA">
      <w:pPr>
        <w:rPr>
          <w:rFonts w:cs="Arial"/>
          <w:b/>
          <w:szCs w:val="22"/>
        </w:rPr>
      </w:pPr>
      <w:r w:rsidRPr="006C125C">
        <w:rPr>
          <w:rFonts w:cs="Arial"/>
          <w:b/>
          <w:szCs w:val="22"/>
        </w:rPr>
        <w:t xml:space="preserve">Job Description – </w:t>
      </w:r>
      <w:r w:rsidR="005F351F">
        <w:rPr>
          <w:rFonts w:cs="Arial"/>
          <w:b/>
          <w:szCs w:val="22"/>
        </w:rPr>
        <w:t>R</w:t>
      </w:r>
      <w:r w:rsidR="004D62A7" w:rsidRPr="006C125C">
        <w:rPr>
          <w:rFonts w:cs="Arial"/>
          <w:b/>
          <w:szCs w:val="22"/>
        </w:rPr>
        <w:t>eceptionist</w:t>
      </w:r>
    </w:p>
    <w:p w14:paraId="58779DF9" w14:textId="77777777" w:rsidR="00287E8A" w:rsidRPr="006C125C" w:rsidRDefault="00287E8A" w:rsidP="00287E8A">
      <w:pPr>
        <w:jc w:val="center"/>
        <w:rPr>
          <w:rFonts w:cs="Arial"/>
          <w:b/>
          <w:szCs w:val="22"/>
        </w:rPr>
      </w:pPr>
    </w:p>
    <w:tbl>
      <w:tblPr>
        <w:tblW w:w="9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7715"/>
      </w:tblGrid>
      <w:tr w:rsidR="007F7220" w:rsidRPr="006C125C" w14:paraId="2541A767" w14:textId="77777777" w:rsidTr="00CA17A8">
        <w:trPr>
          <w:cantSplit/>
          <w:trHeight w:val="96"/>
        </w:trPr>
        <w:tc>
          <w:tcPr>
            <w:tcW w:w="2187" w:type="dxa"/>
          </w:tcPr>
          <w:p w14:paraId="7FF42BA6" w14:textId="77777777" w:rsidR="007F7220" w:rsidRPr="006C125C" w:rsidRDefault="007F7220" w:rsidP="00287E8A">
            <w:pPr>
              <w:rPr>
                <w:rFonts w:cs="Arial"/>
                <w:b/>
                <w:szCs w:val="22"/>
              </w:rPr>
            </w:pPr>
            <w:r w:rsidRPr="006C125C">
              <w:rPr>
                <w:rFonts w:cs="Arial"/>
                <w:b/>
                <w:szCs w:val="22"/>
              </w:rPr>
              <w:t>Reporting to:</w:t>
            </w:r>
          </w:p>
          <w:p w14:paraId="553B8979" w14:textId="77777777" w:rsidR="007F7220" w:rsidRPr="006C125C" w:rsidRDefault="007F7220" w:rsidP="00287E8A">
            <w:pPr>
              <w:rPr>
                <w:rFonts w:cs="Arial"/>
                <w:b/>
                <w:szCs w:val="22"/>
              </w:rPr>
            </w:pPr>
          </w:p>
        </w:tc>
        <w:tc>
          <w:tcPr>
            <w:tcW w:w="7715" w:type="dxa"/>
          </w:tcPr>
          <w:p w14:paraId="6815BEB2" w14:textId="556CC2B4" w:rsidR="007F7220" w:rsidRPr="006C125C" w:rsidRDefault="00804EB3" w:rsidP="00287E8A">
            <w:pPr>
              <w:tabs>
                <w:tab w:val="left" w:pos="-720"/>
              </w:tabs>
              <w:suppressAutoHyphens/>
              <w:rPr>
                <w:rFonts w:cs="Arial"/>
                <w:spacing w:val="-2"/>
                <w:szCs w:val="22"/>
              </w:rPr>
            </w:pPr>
            <w:r>
              <w:rPr>
                <w:rFonts w:cs="Arial"/>
                <w:spacing w:val="-2"/>
                <w:szCs w:val="22"/>
              </w:rPr>
              <w:t xml:space="preserve">HR Manager </w:t>
            </w:r>
            <w:r w:rsidR="00C91C76" w:rsidRPr="006C125C">
              <w:rPr>
                <w:rFonts w:cs="Arial"/>
                <w:spacing w:val="-2"/>
                <w:szCs w:val="22"/>
              </w:rPr>
              <w:t xml:space="preserve"> </w:t>
            </w:r>
          </w:p>
        </w:tc>
      </w:tr>
      <w:tr w:rsidR="007F7220" w:rsidRPr="006C125C" w14:paraId="1E8DF090" w14:textId="77777777" w:rsidTr="00CA17A8">
        <w:trPr>
          <w:cantSplit/>
          <w:trHeight w:val="96"/>
        </w:trPr>
        <w:tc>
          <w:tcPr>
            <w:tcW w:w="2187" w:type="dxa"/>
          </w:tcPr>
          <w:p w14:paraId="62BFF41B" w14:textId="77777777" w:rsidR="007F7220" w:rsidRPr="006C125C" w:rsidRDefault="007F7220" w:rsidP="00287E8A">
            <w:pPr>
              <w:rPr>
                <w:rFonts w:cs="Arial"/>
                <w:b/>
                <w:szCs w:val="22"/>
              </w:rPr>
            </w:pPr>
            <w:r w:rsidRPr="006C125C">
              <w:rPr>
                <w:rFonts w:cs="Arial"/>
                <w:b/>
                <w:szCs w:val="22"/>
              </w:rPr>
              <w:t>Responsible for:</w:t>
            </w:r>
          </w:p>
          <w:p w14:paraId="790499E7" w14:textId="77777777" w:rsidR="007F7220" w:rsidRPr="006C125C" w:rsidRDefault="007F7220" w:rsidP="00287E8A">
            <w:pPr>
              <w:rPr>
                <w:rFonts w:cs="Arial"/>
                <w:b/>
                <w:szCs w:val="22"/>
              </w:rPr>
            </w:pPr>
          </w:p>
        </w:tc>
        <w:tc>
          <w:tcPr>
            <w:tcW w:w="7715" w:type="dxa"/>
          </w:tcPr>
          <w:p w14:paraId="40913AEA" w14:textId="77777777" w:rsidR="007F7220" w:rsidRPr="006C125C" w:rsidRDefault="004D62A7" w:rsidP="00287E8A">
            <w:pPr>
              <w:tabs>
                <w:tab w:val="left" w:pos="-720"/>
              </w:tabs>
              <w:suppressAutoHyphens/>
              <w:rPr>
                <w:rFonts w:cs="Arial"/>
                <w:spacing w:val="-2"/>
                <w:szCs w:val="22"/>
              </w:rPr>
            </w:pPr>
            <w:r w:rsidRPr="006C125C">
              <w:rPr>
                <w:rFonts w:cs="Arial"/>
                <w:spacing w:val="-2"/>
                <w:szCs w:val="22"/>
              </w:rPr>
              <w:t xml:space="preserve">To provide a reception service for visitors, students and staff and undertake other administrative duties </w:t>
            </w:r>
          </w:p>
        </w:tc>
      </w:tr>
      <w:tr w:rsidR="007F7220" w:rsidRPr="006C125C" w14:paraId="52745295" w14:textId="77777777" w:rsidTr="00CA17A8">
        <w:trPr>
          <w:cantSplit/>
          <w:trHeight w:val="96"/>
        </w:trPr>
        <w:tc>
          <w:tcPr>
            <w:tcW w:w="2187" w:type="dxa"/>
          </w:tcPr>
          <w:p w14:paraId="465277B7" w14:textId="77777777" w:rsidR="007F7220" w:rsidRPr="006C125C" w:rsidRDefault="007F7220" w:rsidP="00287E8A">
            <w:pPr>
              <w:rPr>
                <w:rFonts w:cs="Arial"/>
                <w:b/>
                <w:szCs w:val="22"/>
              </w:rPr>
            </w:pPr>
            <w:r w:rsidRPr="006C125C">
              <w:rPr>
                <w:rFonts w:cs="Arial"/>
                <w:b/>
                <w:szCs w:val="22"/>
              </w:rPr>
              <w:t>Liaising with:</w:t>
            </w:r>
          </w:p>
        </w:tc>
        <w:tc>
          <w:tcPr>
            <w:tcW w:w="7715" w:type="dxa"/>
          </w:tcPr>
          <w:p w14:paraId="64C7722F" w14:textId="77777777" w:rsidR="007F7220" w:rsidRPr="006C125C" w:rsidRDefault="007F7220" w:rsidP="00C91C76">
            <w:pPr>
              <w:tabs>
                <w:tab w:val="left" w:pos="-720"/>
              </w:tabs>
              <w:suppressAutoHyphens/>
              <w:rPr>
                <w:rFonts w:cs="Arial"/>
                <w:spacing w:val="-2"/>
                <w:szCs w:val="22"/>
              </w:rPr>
            </w:pPr>
            <w:r w:rsidRPr="006C125C">
              <w:rPr>
                <w:rFonts w:cs="Arial"/>
                <w:spacing w:val="-2"/>
                <w:szCs w:val="22"/>
              </w:rPr>
              <w:t>Headteacher, Deputy and Assistant Headteachers, relev</w:t>
            </w:r>
            <w:r w:rsidR="00C91C76" w:rsidRPr="006C125C">
              <w:rPr>
                <w:rFonts w:cs="Arial"/>
                <w:spacing w:val="-2"/>
                <w:szCs w:val="22"/>
              </w:rPr>
              <w:t xml:space="preserve">ant teaching and support staff, </w:t>
            </w:r>
            <w:r w:rsidRPr="006C125C">
              <w:rPr>
                <w:rFonts w:cs="Arial"/>
                <w:spacing w:val="-2"/>
                <w:szCs w:val="22"/>
              </w:rPr>
              <w:t xml:space="preserve">external agencies and parents </w:t>
            </w:r>
          </w:p>
        </w:tc>
      </w:tr>
      <w:tr w:rsidR="007F7220" w:rsidRPr="006C125C" w14:paraId="44121AE5" w14:textId="77777777" w:rsidTr="00CA17A8">
        <w:trPr>
          <w:cantSplit/>
          <w:trHeight w:val="96"/>
        </w:trPr>
        <w:tc>
          <w:tcPr>
            <w:tcW w:w="2187" w:type="dxa"/>
          </w:tcPr>
          <w:p w14:paraId="53911258" w14:textId="77777777" w:rsidR="007F7220" w:rsidRPr="006C125C" w:rsidRDefault="007F7220" w:rsidP="00287E8A">
            <w:pPr>
              <w:rPr>
                <w:rFonts w:cs="Arial"/>
                <w:b/>
                <w:szCs w:val="22"/>
              </w:rPr>
            </w:pPr>
            <w:r w:rsidRPr="006C125C">
              <w:rPr>
                <w:rFonts w:cs="Arial"/>
                <w:b/>
                <w:szCs w:val="22"/>
              </w:rPr>
              <w:t>Working time:</w:t>
            </w:r>
          </w:p>
          <w:p w14:paraId="7F79893D" w14:textId="77777777" w:rsidR="007F7220" w:rsidRPr="006C125C" w:rsidRDefault="007F7220" w:rsidP="00287E8A">
            <w:pPr>
              <w:rPr>
                <w:rFonts w:cs="Arial"/>
                <w:b/>
                <w:szCs w:val="22"/>
              </w:rPr>
            </w:pPr>
          </w:p>
        </w:tc>
        <w:tc>
          <w:tcPr>
            <w:tcW w:w="7715" w:type="dxa"/>
          </w:tcPr>
          <w:p w14:paraId="2CEE93AC" w14:textId="77777777" w:rsidR="00F61FEC" w:rsidRDefault="00F61FEC" w:rsidP="00F61FEC">
            <w:pPr>
              <w:rPr>
                <w:rFonts w:cs="Arial"/>
                <w:szCs w:val="22"/>
              </w:rPr>
            </w:pPr>
            <w:r>
              <w:rPr>
                <w:rFonts w:cs="Arial"/>
                <w:szCs w:val="22"/>
              </w:rPr>
              <w:t>25.75 hours per week, across 5 days ~ 39 weeks per year</w:t>
            </w:r>
          </w:p>
          <w:p w14:paraId="57A3FB2F" w14:textId="77777777" w:rsidR="00F61FEC" w:rsidRDefault="00F61FEC" w:rsidP="00F61FEC">
            <w:pPr>
              <w:rPr>
                <w:rFonts w:cs="Arial"/>
                <w:szCs w:val="22"/>
              </w:rPr>
            </w:pPr>
            <w:r>
              <w:rPr>
                <w:rFonts w:cs="Arial"/>
                <w:szCs w:val="22"/>
              </w:rPr>
              <w:t>Mon, Tue and Weds 12:45 – 4.30 pm</w:t>
            </w:r>
          </w:p>
          <w:p w14:paraId="7492F01A" w14:textId="48E821C6" w:rsidR="0020648B" w:rsidRPr="006C125C" w:rsidRDefault="00F61FEC" w:rsidP="00F61FEC">
            <w:pPr>
              <w:rPr>
                <w:rFonts w:cs="Arial"/>
                <w:szCs w:val="22"/>
              </w:rPr>
            </w:pPr>
            <w:r>
              <w:rPr>
                <w:rFonts w:cs="Arial"/>
                <w:szCs w:val="22"/>
              </w:rPr>
              <w:t xml:space="preserve">Thursday 8:15 – 4 </w:t>
            </w:r>
            <w:proofErr w:type="gramStart"/>
            <w:r>
              <w:rPr>
                <w:rFonts w:cs="Arial"/>
                <w:szCs w:val="22"/>
              </w:rPr>
              <w:t xml:space="preserve">pm,   </w:t>
            </w:r>
            <w:proofErr w:type="gramEnd"/>
            <w:r>
              <w:rPr>
                <w:rFonts w:cs="Arial"/>
                <w:szCs w:val="22"/>
              </w:rPr>
              <w:t xml:space="preserve">  Friday 8:15 – 4.30pm (Thursday and Friday includes a 30-minute unpaid </w:t>
            </w:r>
            <w:proofErr w:type="gramStart"/>
            <w:r>
              <w:rPr>
                <w:rFonts w:cs="Arial"/>
                <w:szCs w:val="22"/>
              </w:rPr>
              <w:t xml:space="preserve">break)   </w:t>
            </w:r>
            <w:proofErr w:type="gramEnd"/>
            <w:r>
              <w:rPr>
                <w:rFonts w:cs="Arial"/>
                <w:szCs w:val="22"/>
              </w:rPr>
              <w:t xml:space="preserve">                                                                                                                                                                                                                                                                                                                                    </w:t>
            </w:r>
          </w:p>
        </w:tc>
      </w:tr>
      <w:tr w:rsidR="007F7220" w:rsidRPr="006C125C" w14:paraId="64D4F940" w14:textId="77777777" w:rsidTr="00CA17A8">
        <w:trPr>
          <w:cantSplit/>
          <w:trHeight w:val="96"/>
        </w:trPr>
        <w:tc>
          <w:tcPr>
            <w:tcW w:w="2187" w:type="dxa"/>
          </w:tcPr>
          <w:p w14:paraId="059E8A01" w14:textId="77777777" w:rsidR="007F7220" w:rsidRPr="006C125C" w:rsidRDefault="007F7220" w:rsidP="00287E8A">
            <w:pPr>
              <w:rPr>
                <w:rFonts w:cs="Arial"/>
                <w:b/>
                <w:szCs w:val="22"/>
              </w:rPr>
            </w:pPr>
            <w:r w:rsidRPr="006C125C">
              <w:rPr>
                <w:rFonts w:cs="Arial"/>
                <w:b/>
                <w:szCs w:val="22"/>
              </w:rPr>
              <w:t>Salary/grade:</w:t>
            </w:r>
          </w:p>
          <w:p w14:paraId="2E20EE6E" w14:textId="77777777" w:rsidR="007F7220" w:rsidRPr="006C125C" w:rsidRDefault="007F7220" w:rsidP="00287E8A">
            <w:pPr>
              <w:rPr>
                <w:rFonts w:cs="Arial"/>
                <w:b/>
                <w:szCs w:val="22"/>
              </w:rPr>
            </w:pPr>
          </w:p>
        </w:tc>
        <w:tc>
          <w:tcPr>
            <w:tcW w:w="7715" w:type="dxa"/>
          </w:tcPr>
          <w:p w14:paraId="4067AFED" w14:textId="5C521140" w:rsidR="007F7220" w:rsidRPr="006C125C" w:rsidRDefault="00F55116" w:rsidP="00ED36D4">
            <w:pPr>
              <w:rPr>
                <w:rFonts w:cs="Arial"/>
                <w:szCs w:val="22"/>
              </w:rPr>
            </w:pPr>
            <w:r w:rsidRPr="006C125C">
              <w:rPr>
                <w:rFonts w:cs="Arial"/>
                <w:szCs w:val="22"/>
              </w:rPr>
              <w:t xml:space="preserve">Scale </w:t>
            </w:r>
            <w:r w:rsidR="00F61FEC">
              <w:rPr>
                <w:rFonts w:cs="Arial"/>
                <w:szCs w:val="22"/>
              </w:rPr>
              <w:t>C</w:t>
            </w:r>
          </w:p>
        </w:tc>
      </w:tr>
      <w:tr w:rsidR="00B31FAC" w:rsidRPr="006C125C" w14:paraId="09B984C8" w14:textId="77777777" w:rsidTr="00E3737D">
        <w:trPr>
          <w:cantSplit/>
          <w:trHeight w:val="9889"/>
        </w:trPr>
        <w:tc>
          <w:tcPr>
            <w:tcW w:w="2187" w:type="dxa"/>
            <w:tcBorders>
              <w:top w:val="single" w:sz="4" w:space="0" w:color="auto"/>
              <w:left w:val="single" w:sz="4" w:space="0" w:color="auto"/>
              <w:bottom w:val="single" w:sz="4" w:space="0" w:color="auto"/>
              <w:right w:val="single" w:sz="4" w:space="0" w:color="auto"/>
            </w:tcBorders>
          </w:tcPr>
          <w:p w14:paraId="596B0A81" w14:textId="77777777" w:rsidR="00B31FAC" w:rsidRPr="006C125C" w:rsidRDefault="00B31FAC" w:rsidP="004937B3">
            <w:pPr>
              <w:rPr>
                <w:rFonts w:cs="Arial"/>
                <w:b/>
                <w:szCs w:val="22"/>
              </w:rPr>
            </w:pPr>
          </w:p>
        </w:tc>
        <w:tc>
          <w:tcPr>
            <w:tcW w:w="7715" w:type="dxa"/>
            <w:tcBorders>
              <w:top w:val="single" w:sz="4" w:space="0" w:color="auto"/>
              <w:left w:val="single" w:sz="4" w:space="0" w:color="auto"/>
              <w:bottom w:val="single" w:sz="4" w:space="0" w:color="auto"/>
              <w:right w:val="single" w:sz="4" w:space="0" w:color="auto"/>
            </w:tcBorders>
          </w:tcPr>
          <w:p w14:paraId="7A7ED32C" w14:textId="77777777" w:rsidR="004D62A7" w:rsidRPr="006C125C" w:rsidRDefault="004D62A7" w:rsidP="00C7007A">
            <w:pPr>
              <w:numPr>
                <w:ilvl w:val="0"/>
                <w:numId w:val="23"/>
              </w:numPr>
              <w:rPr>
                <w:rFonts w:cs="Arial"/>
                <w:szCs w:val="22"/>
              </w:rPr>
            </w:pPr>
            <w:r w:rsidRPr="006C125C">
              <w:rPr>
                <w:rFonts w:cs="Arial"/>
                <w:szCs w:val="22"/>
              </w:rPr>
              <w:t>To operate the college switchboard</w:t>
            </w:r>
            <w:r w:rsidR="00A451E5">
              <w:rPr>
                <w:rFonts w:cs="Arial"/>
                <w:szCs w:val="22"/>
              </w:rPr>
              <w:t xml:space="preserve"> and</w:t>
            </w:r>
            <w:r w:rsidRPr="006C125C">
              <w:rPr>
                <w:rFonts w:cs="Arial"/>
                <w:szCs w:val="22"/>
              </w:rPr>
              <w:t xml:space="preserve"> radio systems.</w:t>
            </w:r>
          </w:p>
          <w:p w14:paraId="6E7836CB" w14:textId="77777777" w:rsidR="00A451E5" w:rsidRDefault="004D62A7" w:rsidP="00C7007A">
            <w:pPr>
              <w:numPr>
                <w:ilvl w:val="0"/>
                <w:numId w:val="23"/>
              </w:numPr>
              <w:rPr>
                <w:rFonts w:cs="Arial"/>
                <w:szCs w:val="22"/>
              </w:rPr>
            </w:pPr>
            <w:r w:rsidRPr="006C125C">
              <w:rPr>
                <w:rFonts w:cs="Arial"/>
                <w:szCs w:val="22"/>
              </w:rPr>
              <w:t>To deal with enquiries from visitors, students and staff</w:t>
            </w:r>
            <w:r w:rsidR="00122D6D">
              <w:rPr>
                <w:rFonts w:cs="Arial"/>
                <w:szCs w:val="22"/>
              </w:rPr>
              <w:t>.</w:t>
            </w:r>
          </w:p>
          <w:p w14:paraId="14DAF4AC" w14:textId="77777777" w:rsidR="004D62A7" w:rsidRPr="006C125C" w:rsidRDefault="00A451E5" w:rsidP="00C7007A">
            <w:pPr>
              <w:numPr>
                <w:ilvl w:val="0"/>
                <w:numId w:val="23"/>
              </w:numPr>
              <w:rPr>
                <w:rFonts w:cs="Arial"/>
                <w:szCs w:val="22"/>
              </w:rPr>
            </w:pPr>
            <w:r>
              <w:rPr>
                <w:rFonts w:cs="Arial"/>
                <w:szCs w:val="22"/>
              </w:rPr>
              <w:t>To ensure that visitors sign in and out as per the College policy using the Inventory system</w:t>
            </w:r>
            <w:r w:rsidR="005F351F">
              <w:rPr>
                <w:rFonts w:cs="Arial"/>
                <w:szCs w:val="22"/>
              </w:rPr>
              <w:t>.</w:t>
            </w:r>
          </w:p>
          <w:p w14:paraId="2EE925C1" w14:textId="77777777" w:rsidR="004D62A7" w:rsidRPr="006C125C" w:rsidRDefault="004D62A7" w:rsidP="00C7007A">
            <w:pPr>
              <w:numPr>
                <w:ilvl w:val="0"/>
                <w:numId w:val="23"/>
              </w:numPr>
              <w:rPr>
                <w:rFonts w:cs="Arial"/>
                <w:szCs w:val="22"/>
              </w:rPr>
            </w:pPr>
            <w:r w:rsidRPr="006C125C">
              <w:rPr>
                <w:rFonts w:cs="Arial"/>
                <w:szCs w:val="22"/>
              </w:rPr>
              <w:t xml:space="preserve">To check the college enquiries email address </w:t>
            </w:r>
            <w:r w:rsidR="005F351F">
              <w:rPr>
                <w:rFonts w:cs="Arial"/>
                <w:szCs w:val="22"/>
              </w:rPr>
              <w:t>throughout the day</w:t>
            </w:r>
            <w:r w:rsidRPr="006C125C">
              <w:rPr>
                <w:rFonts w:cs="Arial"/>
                <w:szCs w:val="22"/>
              </w:rPr>
              <w:t xml:space="preserve"> and distribute messages as required to </w:t>
            </w:r>
            <w:r w:rsidR="00B714FE" w:rsidRPr="006C125C">
              <w:rPr>
                <w:rFonts w:cs="Arial"/>
                <w:szCs w:val="22"/>
              </w:rPr>
              <w:t xml:space="preserve">relevant </w:t>
            </w:r>
            <w:r w:rsidRPr="006C125C">
              <w:rPr>
                <w:rFonts w:cs="Arial"/>
                <w:szCs w:val="22"/>
              </w:rPr>
              <w:t xml:space="preserve">staff.   </w:t>
            </w:r>
          </w:p>
          <w:p w14:paraId="415A2A97" w14:textId="77777777" w:rsidR="004D62A7" w:rsidRPr="005F351F" w:rsidRDefault="004D62A7" w:rsidP="005F351F">
            <w:pPr>
              <w:numPr>
                <w:ilvl w:val="0"/>
                <w:numId w:val="23"/>
              </w:numPr>
              <w:rPr>
                <w:rFonts w:cs="Arial"/>
                <w:szCs w:val="22"/>
              </w:rPr>
            </w:pPr>
            <w:r w:rsidRPr="006C125C">
              <w:rPr>
                <w:rFonts w:cs="Arial"/>
                <w:szCs w:val="22"/>
              </w:rPr>
              <w:t xml:space="preserve">To check college answerphone </w:t>
            </w:r>
            <w:r w:rsidR="005F351F">
              <w:rPr>
                <w:rFonts w:cs="Arial"/>
                <w:szCs w:val="22"/>
              </w:rPr>
              <w:t xml:space="preserve">throughout the day </w:t>
            </w:r>
            <w:r w:rsidRPr="006C125C">
              <w:rPr>
                <w:rFonts w:cs="Arial"/>
                <w:szCs w:val="22"/>
              </w:rPr>
              <w:t>and deal with messages accordingly.</w:t>
            </w:r>
          </w:p>
          <w:p w14:paraId="3B20B5A7" w14:textId="711B22E4" w:rsidR="004D62A7" w:rsidRPr="006C125C" w:rsidRDefault="004D62A7" w:rsidP="00C7007A">
            <w:pPr>
              <w:numPr>
                <w:ilvl w:val="0"/>
                <w:numId w:val="23"/>
              </w:numPr>
              <w:rPr>
                <w:rFonts w:cs="Arial"/>
                <w:szCs w:val="22"/>
              </w:rPr>
            </w:pPr>
            <w:r w:rsidRPr="006C125C">
              <w:rPr>
                <w:rFonts w:cs="Arial"/>
                <w:szCs w:val="22"/>
              </w:rPr>
              <w:t xml:space="preserve">To use Schools </w:t>
            </w:r>
            <w:r w:rsidR="00804EB3">
              <w:rPr>
                <w:rFonts w:cs="Arial"/>
                <w:szCs w:val="22"/>
              </w:rPr>
              <w:t>MIS</w:t>
            </w:r>
            <w:r w:rsidRPr="006C125C">
              <w:rPr>
                <w:rFonts w:cs="Arial"/>
                <w:szCs w:val="22"/>
              </w:rPr>
              <w:t xml:space="preserve"> to locate staff and students and to maintain manual versions of staff and students' timetables.</w:t>
            </w:r>
          </w:p>
          <w:p w14:paraId="32CB3CE9" w14:textId="77777777" w:rsidR="004D62A7" w:rsidRPr="006C125C" w:rsidRDefault="004D62A7" w:rsidP="008B341C">
            <w:pPr>
              <w:numPr>
                <w:ilvl w:val="0"/>
                <w:numId w:val="23"/>
              </w:numPr>
              <w:rPr>
                <w:rFonts w:cs="Arial"/>
                <w:szCs w:val="22"/>
              </w:rPr>
            </w:pPr>
            <w:r w:rsidRPr="006C125C">
              <w:rPr>
                <w:rFonts w:cs="Arial"/>
                <w:szCs w:val="22"/>
              </w:rPr>
              <w:t xml:space="preserve">To </w:t>
            </w:r>
            <w:r w:rsidR="005F351F">
              <w:rPr>
                <w:rFonts w:cs="Arial"/>
                <w:szCs w:val="22"/>
              </w:rPr>
              <w:t>organise the delivery of messages to staff.</w:t>
            </w:r>
          </w:p>
          <w:p w14:paraId="39EC8818" w14:textId="77777777" w:rsidR="004D62A7" w:rsidRPr="006C125C" w:rsidRDefault="004D62A7" w:rsidP="00C7007A">
            <w:pPr>
              <w:numPr>
                <w:ilvl w:val="0"/>
                <w:numId w:val="23"/>
              </w:numPr>
              <w:rPr>
                <w:rFonts w:cs="Arial"/>
                <w:szCs w:val="22"/>
              </w:rPr>
            </w:pPr>
            <w:r w:rsidRPr="006C125C">
              <w:rPr>
                <w:rFonts w:cs="Arial"/>
                <w:szCs w:val="22"/>
              </w:rPr>
              <w:t>To log exam parcels and alert the site team that they need to be locked away.</w:t>
            </w:r>
          </w:p>
          <w:p w14:paraId="70F3367A" w14:textId="77777777" w:rsidR="004D62A7" w:rsidRPr="006C125C" w:rsidRDefault="004D62A7" w:rsidP="00C7007A">
            <w:pPr>
              <w:numPr>
                <w:ilvl w:val="0"/>
                <w:numId w:val="23"/>
              </w:numPr>
              <w:rPr>
                <w:rFonts w:cs="Arial"/>
                <w:szCs w:val="22"/>
              </w:rPr>
            </w:pPr>
            <w:r w:rsidRPr="006C125C">
              <w:rPr>
                <w:rFonts w:cs="Arial"/>
                <w:szCs w:val="22"/>
              </w:rPr>
              <w:t xml:space="preserve">To use </w:t>
            </w:r>
            <w:r w:rsidR="005F351F">
              <w:rPr>
                <w:rFonts w:cs="Arial"/>
                <w:szCs w:val="22"/>
              </w:rPr>
              <w:t>School Hire</w:t>
            </w:r>
            <w:r w:rsidRPr="006C125C">
              <w:rPr>
                <w:rFonts w:cs="Arial"/>
                <w:szCs w:val="22"/>
              </w:rPr>
              <w:t xml:space="preserve"> as required</w:t>
            </w:r>
            <w:r w:rsidR="005F351F">
              <w:rPr>
                <w:rFonts w:cs="Arial"/>
                <w:szCs w:val="22"/>
              </w:rPr>
              <w:t xml:space="preserve"> to book rooms for colleagues</w:t>
            </w:r>
            <w:r w:rsidRPr="006C125C">
              <w:rPr>
                <w:rFonts w:cs="Arial"/>
                <w:szCs w:val="22"/>
              </w:rPr>
              <w:t>.</w:t>
            </w:r>
          </w:p>
          <w:p w14:paraId="3D7DD750" w14:textId="01F85C7A" w:rsidR="008B341C" w:rsidRDefault="004D62A7" w:rsidP="008D65CE">
            <w:pPr>
              <w:numPr>
                <w:ilvl w:val="0"/>
                <w:numId w:val="23"/>
              </w:numPr>
              <w:rPr>
                <w:rFonts w:cs="Arial"/>
                <w:szCs w:val="22"/>
              </w:rPr>
            </w:pPr>
            <w:r w:rsidRPr="006C125C">
              <w:rPr>
                <w:rFonts w:cs="Arial"/>
                <w:szCs w:val="22"/>
              </w:rPr>
              <w:t>To deal with outgoing mail using</w:t>
            </w:r>
            <w:r w:rsidR="00A451E5">
              <w:rPr>
                <w:rFonts w:cs="Arial"/>
                <w:szCs w:val="22"/>
              </w:rPr>
              <w:t xml:space="preserve"> the</w:t>
            </w:r>
            <w:r w:rsidRPr="006C125C">
              <w:rPr>
                <w:rFonts w:cs="Arial"/>
                <w:szCs w:val="22"/>
              </w:rPr>
              <w:t xml:space="preserve"> franking machine</w:t>
            </w:r>
          </w:p>
          <w:p w14:paraId="1FB9EE9B" w14:textId="77777777" w:rsidR="005F351F" w:rsidRPr="006C125C" w:rsidRDefault="005F351F" w:rsidP="008D65CE">
            <w:pPr>
              <w:numPr>
                <w:ilvl w:val="0"/>
                <w:numId w:val="23"/>
              </w:numPr>
              <w:rPr>
                <w:rFonts w:cs="Arial"/>
                <w:szCs w:val="22"/>
              </w:rPr>
            </w:pPr>
            <w:r>
              <w:rPr>
                <w:rFonts w:cs="Arial"/>
                <w:szCs w:val="22"/>
              </w:rPr>
              <w:t>To distribute incoming mail to staff.</w:t>
            </w:r>
          </w:p>
          <w:p w14:paraId="0C31B90E" w14:textId="77777777" w:rsidR="004D62A7" w:rsidRPr="006C125C" w:rsidRDefault="004D62A7" w:rsidP="00C7007A">
            <w:pPr>
              <w:numPr>
                <w:ilvl w:val="0"/>
                <w:numId w:val="23"/>
              </w:numPr>
              <w:rPr>
                <w:rFonts w:cs="Arial"/>
                <w:szCs w:val="22"/>
              </w:rPr>
            </w:pPr>
            <w:r w:rsidRPr="006C125C">
              <w:rPr>
                <w:rFonts w:cs="Arial"/>
                <w:szCs w:val="22"/>
              </w:rPr>
              <w:t>To liaise with bus companies as necessary.</w:t>
            </w:r>
          </w:p>
          <w:p w14:paraId="72F95101" w14:textId="77777777" w:rsidR="004D62A7" w:rsidRPr="006C125C" w:rsidRDefault="004D62A7" w:rsidP="00C7007A">
            <w:pPr>
              <w:numPr>
                <w:ilvl w:val="0"/>
                <w:numId w:val="23"/>
              </w:numPr>
              <w:rPr>
                <w:rFonts w:cs="Arial"/>
                <w:szCs w:val="22"/>
              </w:rPr>
            </w:pPr>
            <w:r w:rsidRPr="006C125C">
              <w:rPr>
                <w:rFonts w:cs="Arial"/>
                <w:szCs w:val="22"/>
              </w:rPr>
              <w:t xml:space="preserve">To maintain a record of phones, jewellery and other items confiscated from students and arrange for their return according to the college policy. </w:t>
            </w:r>
          </w:p>
          <w:p w14:paraId="1C5E1A7B" w14:textId="48132782" w:rsidR="0007122F" w:rsidRDefault="0007122F" w:rsidP="00C7007A">
            <w:pPr>
              <w:numPr>
                <w:ilvl w:val="0"/>
                <w:numId w:val="23"/>
              </w:numPr>
              <w:rPr>
                <w:rFonts w:cs="Arial"/>
                <w:szCs w:val="22"/>
              </w:rPr>
            </w:pPr>
            <w:r>
              <w:rPr>
                <w:rFonts w:cs="Arial"/>
                <w:szCs w:val="22"/>
              </w:rPr>
              <w:t>To assist with the logging of phones confiscated from students.</w:t>
            </w:r>
          </w:p>
          <w:p w14:paraId="4AA71ADE" w14:textId="21DF6EE9" w:rsidR="0007122F" w:rsidRDefault="0007122F" w:rsidP="00C7007A">
            <w:pPr>
              <w:numPr>
                <w:ilvl w:val="0"/>
                <w:numId w:val="23"/>
              </w:numPr>
              <w:rPr>
                <w:rFonts w:cs="Arial"/>
                <w:szCs w:val="22"/>
              </w:rPr>
            </w:pPr>
            <w:r>
              <w:rPr>
                <w:rFonts w:cs="Arial"/>
                <w:szCs w:val="22"/>
              </w:rPr>
              <w:t xml:space="preserve">To take in second hand uniform and put away </w:t>
            </w:r>
            <w:proofErr w:type="gramStart"/>
            <w:r>
              <w:rPr>
                <w:rFonts w:cs="Arial"/>
                <w:szCs w:val="22"/>
              </w:rPr>
              <w:t>appropriately, and</w:t>
            </w:r>
            <w:proofErr w:type="gramEnd"/>
            <w:r>
              <w:rPr>
                <w:rFonts w:cs="Arial"/>
                <w:szCs w:val="22"/>
              </w:rPr>
              <w:t xml:space="preserve"> distribute to parents upon request.</w:t>
            </w:r>
          </w:p>
          <w:p w14:paraId="13AE9B77" w14:textId="4EA259ED" w:rsidR="0007122F" w:rsidRDefault="00A24513" w:rsidP="00C7007A">
            <w:pPr>
              <w:numPr>
                <w:ilvl w:val="0"/>
                <w:numId w:val="23"/>
              </w:numPr>
              <w:rPr>
                <w:rFonts w:cs="Arial"/>
                <w:szCs w:val="22"/>
              </w:rPr>
            </w:pPr>
            <w:r>
              <w:rPr>
                <w:rFonts w:cs="Arial"/>
                <w:szCs w:val="22"/>
              </w:rPr>
              <w:t>T</w:t>
            </w:r>
            <w:r w:rsidR="0007122F">
              <w:rPr>
                <w:rFonts w:cs="Arial"/>
                <w:szCs w:val="22"/>
              </w:rPr>
              <w:t>o organise runners for Reception.</w:t>
            </w:r>
          </w:p>
          <w:p w14:paraId="286E4F99" w14:textId="77777777" w:rsidR="00C7007A" w:rsidRPr="006C125C" w:rsidRDefault="00C7007A" w:rsidP="00C7007A">
            <w:pPr>
              <w:numPr>
                <w:ilvl w:val="0"/>
                <w:numId w:val="23"/>
              </w:numPr>
              <w:tabs>
                <w:tab w:val="left" w:pos="-720"/>
              </w:tabs>
              <w:suppressAutoHyphens/>
              <w:rPr>
                <w:rFonts w:cs="Arial"/>
                <w:spacing w:val="-2"/>
                <w:szCs w:val="22"/>
              </w:rPr>
            </w:pPr>
            <w:r w:rsidRPr="006C125C">
              <w:rPr>
                <w:rFonts w:cs="Arial"/>
                <w:spacing w:val="-2"/>
                <w:szCs w:val="22"/>
              </w:rPr>
              <w:t xml:space="preserve">To be aware of the College Child Protection and Data Protection policies and procedures relevant to the role.  </w:t>
            </w:r>
          </w:p>
          <w:p w14:paraId="65DA7B4F" w14:textId="77777777" w:rsidR="006C125C" w:rsidRPr="006C125C" w:rsidRDefault="004D62A7" w:rsidP="00E3737D">
            <w:pPr>
              <w:numPr>
                <w:ilvl w:val="0"/>
                <w:numId w:val="23"/>
              </w:numPr>
              <w:rPr>
                <w:rFonts w:cs="Arial"/>
                <w:szCs w:val="22"/>
              </w:rPr>
            </w:pPr>
            <w:r w:rsidRPr="006C125C">
              <w:rPr>
                <w:rFonts w:cs="Arial"/>
                <w:szCs w:val="22"/>
              </w:rPr>
              <w:t>Such other duties as may be reasonably allocated by the Headteacher, or other delegated officer, within the purview of the post.</w:t>
            </w:r>
          </w:p>
        </w:tc>
      </w:tr>
      <w:tr w:rsidR="00D56716" w:rsidRPr="006C125C" w14:paraId="2A9DF2C1" w14:textId="77777777" w:rsidTr="00B31FAC">
        <w:tblPrEx>
          <w:tblLook w:val="0000" w:firstRow="0" w:lastRow="0" w:firstColumn="0" w:lastColumn="0" w:noHBand="0" w:noVBand="0"/>
        </w:tblPrEx>
        <w:trPr>
          <w:cantSplit/>
          <w:trHeight w:val="159"/>
        </w:trPr>
        <w:tc>
          <w:tcPr>
            <w:tcW w:w="9902" w:type="dxa"/>
            <w:gridSpan w:val="2"/>
            <w:tcBorders>
              <w:bottom w:val="nil"/>
            </w:tcBorders>
          </w:tcPr>
          <w:p w14:paraId="2D27A288" w14:textId="77777777" w:rsidR="00E3737D" w:rsidRDefault="00E3737D" w:rsidP="007F7220">
            <w:pPr>
              <w:jc w:val="both"/>
              <w:rPr>
                <w:rFonts w:cs="Arial"/>
                <w:b/>
                <w:szCs w:val="22"/>
              </w:rPr>
            </w:pPr>
          </w:p>
          <w:p w14:paraId="649305E2" w14:textId="77777777" w:rsidR="00E3737D" w:rsidRDefault="00E3737D" w:rsidP="007F7220">
            <w:pPr>
              <w:jc w:val="both"/>
              <w:rPr>
                <w:rFonts w:cs="Arial"/>
                <w:b/>
                <w:szCs w:val="22"/>
              </w:rPr>
            </w:pPr>
          </w:p>
          <w:p w14:paraId="77559E11" w14:textId="77777777" w:rsidR="00D56716" w:rsidRPr="006C125C" w:rsidRDefault="00D56716" w:rsidP="007F7220">
            <w:pPr>
              <w:jc w:val="both"/>
              <w:rPr>
                <w:rFonts w:cs="Arial"/>
                <w:b/>
                <w:szCs w:val="22"/>
              </w:rPr>
            </w:pPr>
            <w:r w:rsidRPr="006C125C">
              <w:rPr>
                <w:rFonts w:cs="Arial"/>
                <w:b/>
                <w:szCs w:val="22"/>
              </w:rPr>
              <w:t>Other Specific Duties:</w:t>
            </w:r>
          </w:p>
        </w:tc>
      </w:tr>
      <w:tr w:rsidR="00D56716" w:rsidRPr="006C125C" w14:paraId="7C6B886A" w14:textId="77777777" w:rsidTr="00B31FAC">
        <w:tblPrEx>
          <w:tblLook w:val="0000" w:firstRow="0" w:lastRow="0" w:firstColumn="0" w:lastColumn="0" w:noHBand="0" w:noVBand="0"/>
        </w:tblPrEx>
        <w:trPr>
          <w:cantSplit/>
          <w:trHeight w:val="2861"/>
        </w:trPr>
        <w:tc>
          <w:tcPr>
            <w:tcW w:w="9902" w:type="dxa"/>
            <w:gridSpan w:val="2"/>
            <w:tcBorders>
              <w:top w:val="nil"/>
              <w:bottom w:val="single" w:sz="6" w:space="0" w:color="auto"/>
            </w:tcBorders>
          </w:tcPr>
          <w:p w14:paraId="0876A444" w14:textId="77777777" w:rsidR="00D56716" w:rsidRPr="006C125C" w:rsidRDefault="00D56716" w:rsidP="007F7220">
            <w:pPr>
              <w:rPr>
                <w:rFonts w:cs="Arial"/>
                <w:szCs w:val="22"/>
              </w:rPr>
            </w:pPr>
            <w:r w:rsidRPr="006C125C">
              <w:rPr>
                <w:rFonts w:cs="Arial"/>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r w:rsidR="004D62A7" w:rsidRPr="006C125C">
              <w:rPr>
                <w:rFonts w:cs="Arial"/>
                <w:szCs w:val="22"/>
              </w:rPr>
              <w:t xml:space="preserve">  </w:t>
            </w:r>
            <w:r w:rsidRPr="006C125C">
              <w:rPr>
                <w:rFonts w:cs="Arial"/>
                <w:szCs w:val="22"/>
              </w:rPr>
              <w:t>Employees are expected to be courteous to colleagues and provide a welcoming environment to visitors and telephone callers.</w:t>
            </w:r>
          </w:p>
          <w:p w14:paraId="4A88897D" w14:textId="77777777" w:rsidR="00D56716" w:rsidRPr="006C125C" w:rsidRDefault="00D56716" w:rsidP="007F7220">
            <w:pPr>
              <w:rPr>
                <w:rFonts w:cs="Arial"/>
                <w:szCs w:val="22"/>
              </w:rPr>
            </w:pPr>
          </w:p>
          <w:p w14:paraId="730F5081" w14:textId="77777777" w:rsidR="00D56716" w:rsidRPr="006C125C" w:rsidRDefault="00D56716" w:rsidP="007F7220">
            <w:pPr>
              <w:rPr>
                <w:rFonts w:cs="Arial"/>
                <w:szCs w:val="22"/>
              </w:rPr>
            </w:pPr>
            <w:r w:rsidRPr="006C125C">
              <w:rPr>
                <w:rFonts w:cs="Arial"/>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D906BBC" w14:textId="77777777" w:rsidR="00D56716" w:rsidRPr="006C125C" w:rsidRDefault="00D56716" w:rsidP="007F7220">
            <w:pPr>
              <w:rPr>
                <w:rFonts w:cs="Arial"/>
                <w:b/>
                <w:szCs w:val="22"/>
              </w:rPr>
            </w:pPr>
          </w:p>
          <w:p w14:paraId="1881E357" w14:textId="77777777" w:rsidR="00D56716" w:rsidRPr="006C125C" w:rsidRDefault="00D56716" w:rsidP="007F7220">
            <w:pPr>
              <w:rPr>
                <w:rFonts w:cs="Arial"/>
                <w:spacing w:val="-2"/>
                <w:szCs w:val="22"/>
              </w:rPr>
            </w:pPr>
            <w:r w:rsidRPr="006C125C">
              <w:rPr>
                <w:rFonts w:cs="Arial"/>
                <w:spacing w:val="-2"/>
                <w:szCs w:val="22"/>
              </w:rPr>
              <w:t>This job description is current at the date shown, but, in consultation with you, may be changed by the Headteacher to reflect or anticipate changes in the job commensurate with the grade and job title.</w:t>
            </w:r>
          </w:p>
          <w:p w14:paraId="49FB447D" w14:textId="77777777" w:rsidR="00D56716" w:rsidRPr="006C125C" w:rsidRDefault="00D56716" w:rsidP="007F7220">
            <w:pPr>
              <w:rPr>
                <w:rFonts w:cs="Arial"/>
                <w:szCs w:val="22"/>
              </w:rPr>
            </w:pPr>
          </w:p>
          <w:p w14:paraId="477F5EFA" w14:textId="3AA2B697" w:rsidR="00D56716" w:rsidRPr="006C125C" w:rsidRDefault="00D56716" w:rsidP="008B341C">
            <w:pPr>
              <w:rPr>
                <w:rFonts w:cs="Arial"/>
                <w:szCs w:val="22"/>
              </w:rPr>
            </w:pPr>
            <w:r w:rsidRPr="006C125C">
              <w:rPr>
                <w:rFonts w:cs="Arial"/>
                <w:szCs w:val="22"/>
              </w:rPr>
              <w:t>Date:</w:t>
            </w:r>
            <w:r w:rsidR="00C73004" w:rsidRPr="006C125C">
              <w:rPr>
                <w:rFonts w:cs="Arial"/>
                <w:szCs w:val="22"/>
              </w:rPr>
              <w:t xml:space="preserve"> Revised </w:t>
            </w:r>
            <w:r w:rsidR="00F61FEC">
              <w:rPr>
                <w:rFonts w:cs="Arial"/>
                <w:szCs w:val="22"/>
              </w:rPr>
              <w:t>July 2026</w:t>
            </w:r>
          </w:p>
        </w:tc>
      </w:tr>
    </w:tbl>
    <w:p w14:paraId="445D446B" w14:textId="77777777" w:rsidR="00EF0920" w:rsidRDefault="00EF0920" w:rsidP="00C7007A">
      <w:pPr>
        <w:rPr>
          <w:sz w:val="20"/>
        </w:rPr>
      </w:pPr>
    </w:p>
    <w:p w14:paraId="491684BA" w14:textId="77777777" w:rsidR="006C125C" w:rsidRPr="0051468E" w:rsidRDefault="006C125C" w:rsidP="006C125C">
      <w:pPr>
        <w:rPr>
          <w:rFonts w:ascii="Tahoma" w:hAnsi="Tahoma" w:cs="Tahoma"/>
          <w:b/>
          <w:sz w:val="28"/>
          <w:szCs w:val="28"/>
          <w:lang w:val="en-US"/>
        </w:rPr>
      </w:pPr>
      <w:r>
        <w:rPr>
          <w:rFonts w:ascii="Tahoma" w:hAnsi="Tahoma" w:cs="Tahoma"/>
          <w:b/>
          <w:sz w:val="28"/>
          <w:szCs w:val="28"/>
          <w:lang w:val="en-US"/>
        </w:rPr>
        <w:t>Receptionist</w:t>
      </w:r>
      <w:r w:rsidRPr="0051468E">
        <w:rPr>
          <w:rFonts w:ascii="Tahoma" w:hAnsi="Tahoma" w:cs="Tahoma"/>
          <w:b/>
          <w:sz w:val="28"/>
          <w:szCs w:val="28"/>
          <w:lang w:val="en-US"/>
        </w:rPr>
        <w:t xml:space="preserve"> Person Specification </w:t>
      </w:r>
    </w:p>
    <w:p w14:paraId="7FEEB4D3" w14:textId="77777777" w:rsidR="006C125C" w:rsidRPr="0051468E" w:rsidRDefault="006C125C" w:rsidP="006C125C">
      <w:pPr>
        <w:rPr>
          <w:rFonts w:ascii="Antique Olive" w:hAnsi="Antique Olive"/>
          <w:b/>
          <w:lang w:val="en-US"/>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4066"/>
        <w:gridCol w:w="4180"/>
      </w:tblGrid>
      <w:tr w:rsidR="006C125C" w:rsidRPr="0051468E" w14:paraId="520ED3D7" w14:textId="77777777" w:rsidTr="00521126">
        <w:tc>
          <w:tcPr>
            <w:tcW w:w="1809" w:type="dxa"/>
            <w:tcBorders>
              <w:top w:val="single" w:sz="4" w:space="0" w:color="auto"/>
              <w:left w:val="single" w:sz="4" w:space="0" w:color="auto"/>
              <w:bottom w:val="single" w:sz="4" w:space="0" w:color="auto"/>
              <w:right w:val="single" w:sz="4" w:space="0" w:color="auto"/>
            </w:tcBorders>
            <w:hideMark/>
          </w:tcPr>
          <w:p w14:paraId="039BFA04" w14:textId="77777777" w:rsidR="006C125C" w:rsidRPr="0051468E" w:rsidRDefault="006C125C" w:rsidP="00521126">
            <w:pPr>
              <w:rPr>
                <w:rFonts w:ascii="Tahoma" w:hAnsi="Tahoma" w:cs="Tahoma"/>
                <w:b/>
                <w:lang w:val="en-US"/>
              </w:rPr>
            </w:pPr>
            <w:r w:rsidRPr="0051468E">
              <w:rPr>
                <w:rFonts w:ascii="Tahoma" w:hAnsi="Tahoma" w:cs="Tahoma"/>
                <w:b/>
                <w:lang w:val="en-US"/>
              </w:rPr>
              <w:t xml:space="preserve">Area </w:t>
            </w:r>
          </w:p>
        </w:tc>
        <w:tc>
          <w:tcPr>
            <w:tcW w:w="4064" w:type="dxa"/>
            <w:tcBorders>
              <w:top w:val="single" w:sz="4" w:space="0" w:color="auto"/>
              <w:left w:val="single" w:sz="4" w:space="0" w:color="auto"/>
              <w:bottom w:val="single" w:sz="4" w:space="0" w:color="auto"/>
              <w:right w:val="single" w:sz="4" w:space="0" w:color="auto"/>
            </w:tcBorders>
            <w:hideMark/>
          </w:tcPr>
          <w:p w14:paraId="11D32C92" w14:textId="77777777" w:rsidR="006C125C" w:rsidRPr="0051468E" w:rsidRDefault="006C125C" w:rsidP="00521126">
            <w:pPr>
              <w:rPr>
                <w:rFonts w:ascii="Tahoma" w:hAnsi="Tahoma" w:cs="Tahoma"/>
                <w:b/>
                <w:lang w:val="en-US"/>
              </w:rPr>
            </w:pPr>
            <w:r w:rsidRPr="0051468E">
              <w:rPr>
                <w:rFonts w:ascii="Tahoma" w:hAnsi="Tahoma" w:cs="Tahoma"/>
                <w:b/>
                <w:lang w:val="en-US"/>
              </w:rPr>
              <w:t>Essential</w:t>
            </w:r>
          </w:p>
        </w:tc>
        <w:tc>
          <w:tcPr>
            <w:tcW w:w="4178" w:type="dxa"/>
            <w:tcBorders>
              <w:top w:val="single" w:sz="4" w:space="0" w:color="auto"/>
              <w:left w:val="single" w:sz="4" w:space="0" w:color="auto"/>
              <w:bottom w:val="single" w:sz="4" w:space="0" w:color="auto"/>
              <w:right w:val="single" w:sz="4" w:space="0" w:color="auto"/>
            </w:tcBorders>
            <w:hideMark/>
          </w:tcPr>
          <w:p w14:paraId="6D618A98" w14:textId="77777777" w:rsidR="006C125C" w:rsidRPr="0051468E" w:rsidRDefault="006C125C" w:rsidP="00521126">
            <w:pPr>
              <w:rPr>
                <w:rFonts w:ascii="Tahoma" w:hAnsi="Tahoma" w:cs="Tahoma"/>
                <w:b/>
                <w:lang w:val="en-US"/>
              </w:rPr>
            </w:pPr>
            <w:r w:rsidRPr="0051468E">
              <w:rPr>
                <w:rFonts w:ascii="Tahoma" w:hAnsi="Tahoma" w:cs="Tahoma"/>
                <w:b/>
                <w:lang w:val="en-US"/>
              </w:rPr>
              <w:t>Desirable</w:t>
            </w:r>
          </w:p>
        </w:tc>
      </w:tr>
      <w:tr w:rsidR="006C125C" w:rsidRPr="0051468E" w14:paraId="6160141B" w14:textId="77777777" w:rsidTr="00521126">
        <w:tc>
          <w:tcPr>
            <w:tcW w:w="1809" w:type="dxa"/>
            <w:tcBorders>
              <w:top w:val="single" w:sz="4" w:space="0" w:color="auto"/>
              <w:left w:val="single" w:sz="4" w:space="0" w:color="auto"/>
              <w:bottom w:val="single" w:sz="4" w:space="0" w:color="auto"/>
              <w:right w:val="single" w:sz="4" w:space="0" w:color="auto"/>
            </w:tcBorders>
            <w:hideMark/>
          </w:tcPr>
          <w:p w14:paraId="1DE1CB3B" w14:textId="77777777" w:rsidR="006C125C" w:rsidRPr="0051468E" w:rsidRDefault="006C125C" w:rsidP="00521126">
            <w:pPr>
              <w:rPr>
                <w:rFonts w:ascii="Tahoma" w:hAnsi="Tahoma" w:cs="Tahoma"/>
                <w:b/>
                <w:lang w:val="en-US"/>
              </w:rPr>
            </w:pPr>
            <w:r w:rsidRPr="0051468E">
              <w:rPr>
                <w:rFonts w:ascii="Tahoma" w:hAnsi="Tahoma" w:cs="Tahoma"/>
                <w:b/>
                <w:lang w:val="en-US"/>
              </w:rPr>
              <w:t>Qualifications</w:t>
            </w:r>
          </w:p>
        </w:tc>
        <w:tc>
          <w:tcPr>
            <w:tcW w:w="4064" w:type="dxa"/>
            <w:tcBorders>
              <w:top w:val="single" w:sz="4" w:space="0" w:color="auto"/>
              <w:left w:val="single" w:sz="4" w:space="0" w:color="auto"/>
              <w:bottom w:val="single" w:sz="4" w:space="0" w:color="auto"/>
              <w:right w:val="single" w:sz="4" w:space="0" w:color="auto"/>
            </w:tcBorders>
          </w:tcPr>
          <w:p w14:paraId="7A3E4E07" w14:textId="77777777" w:rsidR="006C125C" w:rsidRPr="0051468E" w:rsidRDefault="006C125C" w:rsidP="006C125C">
            <w:pPr>
              <w:numPr>
                <w:ilvl w:val="0"/>
                <w:numId w:val="24"/>
              </w:numPr>
              <w:rPr>
                <w:rFonts w:ascii="Tahoma" w:hAnsi="Tahoma" w:cs="Tahoma"/>
                <w:lang w:val="en-US"/>
              </w:rPr>
            </w:pPr>
            <w:r w:rsidRPr="0051468E">
              <w:rPr>
                <w:rFonts w:ascii="Tahoma" w:hAnsi="Tahoma" w:cs="Tahoma"/>
                <w:lang w:val="en-US"/>
              </w:rPr>
              <w:t>Good general level of education including 5 GCSEs A*-C or equivalent</w:t>
            </w:r>
          </w:p>
          <w:p w14:paraId="43445A34" w14:textId="77777777" w:rsidR="006C125C" w:rsidRPr="0051468E" w:rsidRDefault="006C125C" w:rsidP="00521126">
            <w:pPr>
              <w:ind w:left="360"/>
              <w:rPr>
                <w:rFonts w:ascii="Tahoma" w:hAnsi="Tahoma" w:cs="Tahoma"/>
                <w:lang w:val="en-US"/>
              </w:rPr>
            </w:pPr>
          </w:p>
        </w:tc>
        <w:tc>
          <w:tcPr>
            <w:tcW w:w="4178" w:type="dxa"/>
            <w:tcBorders>
              <w:top w:val="single" w:sz="4" w:space="0" w:color="auto"/>
              <w:left w:val="single" w:sz="4" w:space="0" w:color="auto"/>
              <w:bottom w:val="single" w:sz="4" w:space="0" w:color="auto"/>
              <w:right w:val="single" w:sz="4" w:space="0" w:color="auto"/>
            </w:tcBorders>
          </w:tcPr>
          <w:p w14:paraId="304559E1" w14:textId="77777777" w:rsidR="006C125C" w:rsidRPr="0051468E" w:rsidRDefault="006C125C" w:rsidP="006C125C">
            <w:pPr>
              <w:numPr>
                <w:ilvl w:val="0"/>
                <w:numId w:val="24"/>
              </w:numPr>
              <w:rPr>
                <w:rFonts w:ascii="Tahoma" w:hAnsi="Tahoma" w:cs="Tahoma"/>
                <w:lang w:val="en-US"/>
              </w:rPr>
            </w:pPr>
            <w:r w:rsidRPr="0051468E">
              <w:rPr>
                <w:rFonts w:ascii="Tahoma" w:hAnsi="Tahoma" w:cs="Tahoma"/>
                <w:lang w:val="en-US"/>
              </w:rPr>
              <w:t xml:space="preserve">NVQ Level 3 in Business, Administration or equivalent qualification </w:t>
            </w:r>
          </w:p>
          <w:p w14:paraId="6F95D02C" w14:textId="77777777" w:rsidR="006C125C" w:rsidRPr="0051468E" w:rsidRDefault="006C125C" w:rsidP="00521126">
            <w:pPr>
              <w:rPr>
                <w:rFonts w:ascii="Tahoma" w:hAnsi="Tahoma" w:cs="Tahoma"/>
                <w:lang w:val="en-US"/>
              </w:rPr>
            </w:pPr>
          </w:p>
        </w:tc>
      </w:tr>
      <w:tr w:rsidR="006C125C" w:rsidRPr="0051468E" w14:paraId="5E7B0E72" w14:textId="77777777" w:rsidTr="00521126">
        <w:tc>
          <w:tcPr>
            <w:tcW w:w="1809" w:type="dxa"/>
            <w:tcBorders>
              <w:top w:val="single" w:sz="4" w:space="0" w:color="auto"/>
              <w:left w:val="single" w:sz="4" w:space="0" w:color="auto"/>
              <w:bottom w:val="single" w:sz="4" w:space="0" w:color="auto"/>
              <w:right w:val="single" w:sz="4" w:space="0" w:color="auto"/>
            </w:tcBorders>
            <w:hideMark/>
          </w:tcPr>
          <w:p w14:paraId="3DF02DD8" w14:textId="77777777" w:rsidR="006C125C" w:rsidRPr="0051468E" w:rsidRDefault="006C125C" w:rsidP="00521126">
            <w:pPr>
              <w:rPr>
                <w:rFonts w:ascii="Tahoma" w:hAnsi="Tahoma" w:cs="Tahoma"/>
                <w:b/>
                <w:lang w:val="en-US"/>
              </w:rPr>
            </w:pPr>
            <w:r w:rsidRPr="0051468E">
              <w:rPr>
                <w:rFonts w:ascii="Tahoma" w:hAnsi="Tahoma" w:cs="Tahoma"/>
                <w:b/>
                <w:lang w:val="en-US"/>
              </w:rPr>
              <w:t xml:space="preserve">Professional </w:t>
            </w:r>
          </w:p>
          <w:p w14:paraId="421B8FBC" w14:textId="77777777" w:rsidR="006C125C" w:rsidRPr="0051468E" w:rsidRDefault="006C125C" w:rsidP="00521126">
            <w:pPr>
              <w:rPr>
                <w:rFonts w:ascii="Tahoma" w:hAnsi="Tahoma" w:cs="Tahoma"/>
                <w:b/>
                <w:lang w:val="en-US"/>
              </w:rPr>
            </w:pPr>
            <w:r w:rsidRPr="0051468E">
              <w:rPr>
                <w:rFonts w:ascii="Tahoma" w:hAnsi="Tahoma" w:cs="Tahoma"/>
                <w:b/>
                <w:lang w:val="en-US"/>
              </w:rPr>
              <w:t>Development</w:t>
            </w:r>
          </w:p>
        </w:tc>
        <w:tc>
          <w:tcPr>
            <w:tcW w:w="4064" w:type="dxa"/>
            <w:tcBorders>
              <w:top w:val="single" w:sz="4" w:space="0" w:color="auto"/>
              <w:left w:val="single" w:sz="4" w:space="0" w:color="auto"/>
              <w:bottom w:val="single" w:sz="4" w:space="0" w:color="auto"/>
              <w:right w:val="single" w:sz="4" w:space="0" w:color="auto"/>
            </w:tcBorders>
          </w:tcPr>
          <w:p w14:paraId="3665F816" w14:textId="77777777" w:rsidR="006C125C" w:rsidRPr="0051468E" w:rsidRDefault="006C125C" w:rsidP="006C125C">
            <w:pPr>
              <w:numPr>
                <w:ilvl w:val="0"/>
                <w:numId w:val="25"/>
              </w:numPr>
              <w:rPr>
                <w:rFonts w:ascii="Tahoma" w:hAnsi="Tahoma" w:cs="Tahoma"/>
                <w:lang w:val="en-US"/>
              </w:rPr>
            </w:pPr>
            <w:r w:rsidRPr="0051468E">
              <w:rPr>
                <w:rFonts w:ascii="Tahoma" w:hAnsi="Tahoma" w:cs="Tahoma"/>
                <w:lang w:val="en-US"/>
              </w:rPr>
              <w:t xml:space="preserve">Willingness to undertake further qualifications or training relevant to the post </w:t>
            </w:r>
          </w:p>
          <w:p w14:paraId="00EB4734" w14:textId="77777777" w:rsidR="006C125C" w:rsidRPr="0051468E" w:rsidRDefault="006C125C" w:rsidP="00521126">
            <w:pPr>
              <w:rPr>
                <w:rFonts w:ascii="Tahoma" w:hAnsi="Tahoma" w:cs="Tahoma"/>
                <w:lang w:val="en-US"/>
              </w:rPr>
            </w:pPr>
          </w:p>
        </w:tc>
        <w:tc>
          <w:tcPr>
            <w:tcW w:w="4178" w:type="dxa"/>
            <w:tcBorders>
              <w:top w:val="single" w:sz="4" w:space="0" w:color="auto"/>
              <w:left w:val="single" w:sz="4" w:space="0" w:color="auto"/>
              <w:bottom w:val="single" w:sz="4" w:space="0" w:color="auto"/>
              <w:right w:val="single" w:sz="4" w:space="0" w:color="auto"/>
            </w:tcBorders>
            <w:hideMark/>
          </w:tcPr>
          <w:p w14:paraId="5D1735E2" w14:textId="77777777" w:rsidR="006C125C" w:rsidRPr="0051468E" w:rsidRDefault="006C125C" w:rsidP="006C125C">
            <w:pPr>
              <w:numPr>
                <w:ilvl w:val="0"/>
                <w:numId w:val="24"/>
              </w:numPr>
              <w:rPr>
                <w:rFonts w:ascii="Tahoma" w:hAnsi="Tahoma" w:cs="Tahoma"/>
                <w:lang w:val="en-US"/>
              </w:rPr>
            </w:pPr>
            <w:r w:rsidRPr="0051468E">
              <w:rPr>
                <w:rFonts w:ascii="Tahoma" w:hAnsi="Tahoma" w:cs="Tahoma"/>
                <w:lang w:val="en-US"/>
              </w:rPr>
              <w:t xml:space="preserve">Willingness to undertake a first aid qualification </w:t>
            </w:r>
          </w:p>
        </w:tc>
      </w:tr>
      <w:tr w:rsidR="006C125C" w:rsidRPr="0051468E" w14:paraId="72AF90CB" w14:textId="77777777" w:rsidTr="00521126">
        <w:tc>
          <w:tcPr>
            <w:tcW w:w="1809" w:type="dxa"/>
            <w:tcBorders>
              <w:top w:val="single" w:sz="4" w:space="0" w:color="auto"/>
              <w:left w:val="single" w:sz="4" w:space="0" w:color="auto"/>
              <w:bottom w:val="single" w:sz="4" w:space="0" w:color="auto"/>
              <w:right w:val="single" w:sz="4" w:space="0" w:color="auto"/>
            </w:tcBorders>
            <w:hideMark/>
          </w:tcPr>
          <w:p w14:paraId="31E60D92" w14:textId="77777777" w:rsidR="006C125C" w:rsidRPr="0051468E" w:rsidRDefault="006C125C" w:rsidP="00521126">
            <w:pPr>
              <w:rPr>
                <w:rFonts w:ascii="Tahoma" w:hAnsi="Tahoma" w:cs="Tahoma"/>
                <w:b/>
                <w:lang w:val="en-US"/>
              </w:rPr>
            </w:pPr>
            <w:r w:rsidRPr="0051468E">
              <w:rPr>
                <w:rFonts w:ascii="Tahoma" w:hAnsi="Tahoma" w:cs="Tahoma"/>
                <w:b/>
                <w:lang w:val="en-US"/>
              </w:rPr>
              <w:t>Experience</w:t>
            </w:r>
          </w:p>
        </w:tc>
        <w:tc>
          <w:tcPr>
            <w:tcW w:w="4064" w:type="dxa"/>
            <w:tcBorders>
              <w:top w:val="single" w:sz="4" w:space="0" w:color="auto"/>
              <w:left w:val="single" w:sz="4" w:space="0" w:color="auto"/>
              <w:bottom w:val="single" w:sz="4" w:space="0" w:color="auto"/>
              <w:right w:val="single" w:sz="4" w:space="0" w:color="auto"/>
            </w:tcBorders>
          </w:tcPr>
          <w:p w14:paraId="61A371EE" w14:textId="77777777" w:rsidR="006C125C" w:rsidRPr="0051468E" w:rsidRDefault="006C125C" w:rsidP="006C125C">
            <w:pPr>
              <w:numPr>
                <w:ilvl w:val="0"/>
                <w:numId w:val="25"/>
              </w:numPr>
              <w:rPr>
                <w:rFonts w:ascii="Tahoma" w:hAnsi="Tahoma" w:cs="Tahoma"/>
                <w:lang w:val="en-US"/>
              </w:rPr>
            </w:pPr>
            <w:r w:rsidRPr="0051468E">
              <w:rPr>
                <w:rFonts w:ascii="Tahoma" w:hAnsi="Tahoma" w:cs="Tahoma"/>
                <w:lang w:val="en-US"/>
              </w:rPr>
              <w:t>Some previous experience of working in a busy admin team environment</w:t>
            </w:r>
          </w:p>
          <w:p w14:paraId="565693C6" w14:textId="77777777" w:rsidR="006C125C" w:rsidRPr="0051468E" w:rsidRDefault="006C125C" w:rsidP="00521126">
            <w:pPr>
              <w:ind w:left="360"/>
              <w:rPr>
                <w:rFonts w:ascii="Tahoma" w:hAnsi="Tahoma" w:cs="Tahoma"/>
                <w:lang w:val="en-US"/>
              </w:rPr>
            </w:pPr>
          </w:p>
        </w:tc>
        <w:tc>
          <w:tcPr>
            <w:tcW w:w="4178" w:type="dxa"/>
            <w:tcBorders>
              <w:top w:val="single" w:sz="4" w:space="0" w:color="auto"/>
              <w:left w:val="single" w:sz="4" w:space="0" w:color="auto"/>
              <w:bottom w:val="single" w:sz="4" w:space="0" w:color="auto"/>
              <w:right w:val="single" w:sz="4" w:space="0" w:color="auto"/>
            </w:tcBorders>
          </w:tcPr>
          <w:p w14:paraId="526FE460" w14:textId="77777777" w:rsidR="006C125C" w:rsidRPr="0051468E" w:rsidRDefault="006C125C" w:rsidP="006C125C">
            <w:pPr>
              <w:numPr>
                <w:ilvl w:val="0"/>
                <w:numId w:val="24"/>
              </w:numPr>
              <w:rPr>
                <w:rFonts w:ascii="Tahoma" w:hAnsi="Tahoma" w:cs="Tahoma"/>
                <w:lang w:val="en-US"/>
              </w:rPr>
            </w:pPr>
            <w:r w:rsidRPr="0051468E">
              <w:rPr>
                <w:rFonts w:ascii="Tahoma" w:hAnsi="Tahoma" w:cs="Tahoma"/>
                <w:lang w:val="en-US"/>
              </w:rPr>
              <w:t>Previous experience of working in a support role in a secondary school</w:t>
            </w:r>
          </w:p>
          <w:p w14:paraId="299921B9" w14:textId="77777777" w:rsidR="006C125C" w:rsidRPr="0051468E" w:rsidRDefault="006C125C" w:rsidP="00521126">
            <w:pPr>
              <w:rPr>
                <w:rFonts w:ascii="Tahoma" w:hAnsi="Tahoma" w:cs="Tahoma"/>
                <w:lang w:val="en-US"/>
              </w:rPr>
            </w:pPr>
          </w:p>
        </w:tc>
      </w:tr>
      <w:tr w:rsidR="006C125C" w:rsidRPr="0051468E" w14:paraId="2A5B0D93" w14:textId="77777777" w:rsidTr="00521126">
        <w:tc>
          <w:tcPr>
            <w:tcW w:w="1809" w:type="dxa"/>
            <w:tcBorders>
              <w:top w:val="single" w:sz="4" w:space="0" w:color="auto"/>
              <w:left w:val="single" w:sz="4" w:space="0" w:color="auto"/>
              <w:bottom w:val="single" w:sz="4" w:space="0" w:color="auto"/>
              <w:right w:val="single" w:sz="4" w:space="0" w:color="auto"/>
            </w:tcBorders>
            <w:hideMark/>
          </w:tcPr>
          <w:p w14:paraId="5452ACBD" w14:textId="77777777" w:rsidR="006C125C" w:rsidRPr="0051468E" w:rsidRDefault="006C125C" w:rsidP="00521126">
            <w:pPr>
              <w:rPr>
                <w:rFonts w:ascii="Tahoma" w:hAnsi="Tahoma" w:cs="Tahoma"/>
                <w:b/>
                <w:lang w:val="en-US"/>
              </w:rPr>
            </w:pPr>
            <w:r w:rsidRPr="0051468E">
              <w:rPr>
                <w:rFonts w:ascii="Tahoma" w:hAnsi="Tahoma" w:cs="Tahoma"/>
                <w:b/>
                <w:lang w:val="en-US"/>
              </w:rPr>
              <w:t>Knowledge and Skills</w:t>
            </w:r>
          </w:p>
        </w:tc>
        <w:tc>
          <w:tcPr>
            <w:tcW w:w="4064" w:type="dxa"/>
            <w:tcBorders>
              <w:top w:val="single" w:sz="4" w:space="0" w:color="auto"/>
              <w:left w:val="single" w:sz="4" w:space="0" w:color="auto"/>
              <w:bottom w:val="single" w:sz="4" w:space="0" w:color="auto"/>
              <w:right w:val="single" w:sz="4" w:space="0" w:color="auto"/>
            </w:tcBorders>
          </w:tcPr>
          <w:p w14:paraId="02B9A535" w14:textId="77777777" w:rsidR="006C125C" w:rsidRPr="0051468E" w:rsidRDefault="006C125C" w:rsidP="006C125C">
            <w:pPr>
              <w:numPr>
                <w:ilvl w:val="0"/>
                <w:numId w:val="26"/>
              </w:numPr>
              <w:rPr>
                <w:rFonts w:ascii="Tahoma" w:hAnsi="Tahoma" w:cs="Tahoma"/>
                <w:lang w:val="en-US"/>
              </w:rPr>
            </w:pPr>
            <w:r w:rsidRPr="0051468E">
              <w:rPr>
                <w:rFonts w:ascii="Tahoma" w:hAnsi="Tahoma" w:cs="Tahoma"/>
                <w:lang w:val="en-US"/>
              </w:rPr>
              <w:t xml:space="preserve">Strong admin skills and knowledge of Microsoft Office systems particularly Word, Excel and Outlook  </w:t>
            </w:r>
          </w:p>
          <w:p w14:paraId="27038DDD" w14:textId="77777777" w:rsidR="006C125C" w:rsidRPr="0051468E" w:rsidRDefault="006C125C" w:rsidP="006C125C">
            <w:pPr>
              <w:numPr>
                <w:ilvl w:val="0"/>
                <w:numId w:val="26"/>
              </w:numPr>
              <w:rPr>
                <w:rFonts w:ascii="Tahoma" w:hAnsi="Tahoma" w:cs="Tahoma"/>
                <w:lang w:val="en-US"/>
              </w:rPr>
            </w:pPr>
            <w:r w:rsidRPr="0051468E">
              <w:rPr>
                <w:rFonts w:ascii="Tahoma" w:hAnsi="Tahoma" w:cs="Tahoma"/>
                <w:lang w:val="en-US"/>
              </w:rPr>
              <w:t>Excellent communication skills</w:t>
            </w:r>
          </w:p>
          <w:p w14:paraId="4E662630" w14:textId="77777777" w:rsidR="006C125C" w:rsidRPr="0051468E" w:rsidRDefault="006C125C" w:rsidP="006C125C">
            <w:pPr>
              <w:numPr>
                <w:ilvl w:val="0"/>
                <w:numId w:val="26"/>
              </w:numPr>
              <w:rPr>
                <w:rFonts w:ascii="Tahoma" w:hAnsi="Tahoma" w:cs="Tahoma"/>
                <w:lang w:val="en-US"/>
              </w:rPr>
            </w:pPr>
            <w:r w:rsidRPr="0051468E">
              <w:rPr>
                <w:rFonts w:ascii="Tahoma" w:hAnsi="Tahoma" w:cs="Tahoma"/>
                <w:lang w:val="en-US"/>
              </w:rPr>
              <w:t xml:space="preserve">Ability to </w:t>
            </w:r>
            <w:proofErr w:type="spellStart"/>
            <w:r w:rsidRPr="0051468E">
              <w:rPr>
                <w:rFonts w:ascii="Tahoma" w:hAnsi="Tahoma" w:cs="Tahoma"/>
                <w:lang w:val="en-US"/>
              </w:rPr>
              <w:t>prioritise</w:t>
            </w:r>
            <w:proofErr w:type="spellEnd"/>
            <w:r w:rsidRPr="0051468E">
              <w:rPr>
                <w:rFonts w:ascii="Tahoma" w:hAnsi="Tahoma" w:cs="Tahoma"/>
                <w:lang w:val="en-US"/>
              </w:rPr>
              <w:t xml:space="preserve"> and </w:t>
            </w:r>
            <w:proofErr w:type="spellStart"/>
            <w:r w:rsidRPr="0051468E">
              <w:rPr>
                <w:rFonts w:ascii="Tahoma" w:hAnsi="Tahoma" w:cs="Tahoma"/>
                <w:lang w:val="en-US"/>
              </w:rPr>
              <w:t>organise</w:t>
            </w:r>
            <w:proofErr w:type="spellEnd"/>
            <w:r w:rsidRPr="0051468E">
              <w:rPr>
                <w:rFonts w:ascii="Tahoma" w:hAnsi="Tahoma" w:cs="Tahoma"/>
                <w:lang w:val="en-US"/>
              </w:rPr>
              <w:t xml:space="preserve"> workload and keep accurate records </w:t>
            </w:r>
          </w:p>
          <w:p w14:paraId="3FD3D42F" w14:textId="77777777" w:rsidR="006C125C" w:rsidRPr="0051468E" w:rsidRDefault="006C125C" w:rsidP="006C125C">
            <w:pPr>
              <w:numPr>
                <w:ilvl w:val="0"/>
                <w:numId w:val="26"/>
              </w:numPr>
              <w:rPr>
                <w:rFonts w:ascii="Tahoma" w:hAnsi="Tahoma" w:cs="Tahoma"/>
                <w:lang w:val="en-US"/>
              </w:rPr>
            </w:pPr>
            <w:r w:rsidRPr="0051468E">
              <w:rPr>
                <w:rFonts w:ascii="Tahoma" w:hAnsi="Tahoma" w:cs="Tahoma"/>
                <w:lang w:val="en-US"/>
              </w:rPr>
              <w:t xml:space="preserve">Ability to develop good working relationships with staff and students </w:t>
            </w:r>
          </w:p>
          <w:p w14:paraId="3C7FD342" w14:textId="77777777" w:rsidR="006C125C" w:rsidRPr="0051468E" w:rsidRDefault="006C125C" w:rsidP="006C125C">
            <w:pPr>
              <w:numPr>
                <w:ilvl w:val="0"/>
                <w:numId w:val="26"/>
              </w:numPr>
              <w:rPr>
                <w:rFonts w:ascii="Tahoma" w:hAnsi="Tahoma" w:cs="Tahoma"/>
                <w:lang w:val="en-US"/>
              </w:rPr>
            </w:pPr>
            <w:r w:rsidRPr="0051468E">
              <w:rPr>
                <w:rFonts w:ascii="Tahoma" w:hAnsi="Tahoma" w:cs="Tahoma"/>
                <w:lang w:val="en-US"/>
              </w:rPr>
              <w:t>Awareness of child protection and data protection issues relevant to the post</w:t>
            </w:r>
          </w:p>
          <w:p w14:paraId="0ED8700F" w14:textId="77777777" w:rsidR="006C125C" w:rsidRPr="0051468E" w:rsidRDefault="006C125C" w:rsidP="00521126">
            <w:pPr>
              <w:rPr>
                <w:rFonts w:ascii="Tahoma" w:hAnsi="Tahoma" w:cs="Tahoma"/>
                <w:lang w:val="en-US"/>
              </w:rPr>
            </w:pPr>
          </w:p>
        </w:tc>
        <w:tc>
          <w:tcPr>
            <w:tcW w:w="4178" w:type="dxa"/>
            <w:tcBorders>
              <w:top w:val="single" w:sz="4" w:space="0" w:color="auto"/>
              <w:left w:val="single" w:sz="4" w:space="0" w:color="auto"/>
              <w:bottom w:val="single" w:sz="4" w:space="0" w:color="auto"/>
              <w:right w:val="single" w:sz="4" w:space="0" w:color="auto"/>
            </w:tcBorders>
            <w:hideMark/>
          </w:tcPr>
          <w:p w14:paraId="204FA433" w14:textId="77777777" w:rsidR="006C125C" w:rsidRPr="0051468E" w:rsidRDefault="006C125C" w:rsidP="006C125C">
            <w:pPr>
              <w:numPr>
                <w:ilvl w:val="0"/>
                <w:numId w:val="26"/>
              </w:numPr>
              <w:rPr>
                <w:rFonts w:ascii="Tahoma" w:hAnsi="Tahoma" w:cs="Tahoma"/>
                <w:lang w:val="en-US"/>
              </w:rPr>
            </w:pPr>
            <w:r w:rsidRPr="0051468E">
              <w:rPr>
                <w:rFonts w:ascii="Tahoma" w:hAnsi="Tahoma" w:cs="Tahoma"/>
                <w:lang w:val="en-US"/>
              </w:rPr>
              <w:t>Knowledge of SIMS Information Management System</w:t>
            </w:r>
          </w:p>
        </w:tc>
      </w:tr>
      <w:tr w:rsidR="006C125C" w14:paraId="4D038AA1" w14:textId="77777777" w:rsidTr="00521126">
        <w:tc>
          <w:tcPr>
            <w:tcW w:w="1809" w:type="dxa"/>
            <w:tcBorders>
              <w:top w:val="single" w:sz="4" w:space="0" w:color="auto"/>
              <w:left w:val="single" w:sz="4" w:space="0" w:color="auto"/>
              <w:bottom w:val="single" w:sz="4" w:space="0" w:color="auto"/>
              <w:right w:val="single" w:sz="4" w:space="0" w:color="auto"/>
            </w:tcBorders>
            <w:hideMark/>
          </w:tcPr>
          <w:p w14:paraId="02247A1A" w14:textId="77777777" w:rsidR="006C125C" w:rsidRPr="0051468E" w:rsidRDefault="006C125C" w:rsidP="00521126">
            <w:pPr>
              <w:rPr>
                <w:rFonts w:ascii="Tahoma" w:hAnsi="Tahoma" w:cs="Tahoma"/>
                <w:b/>
                <w:lang w:val="en-US"/>
              </w:rPr>
            </w:pPr>
            <w:r w:rsidRPr="0051468E">
              <w:rPr>
                <w:rFonts w:ascii="Tahoma" w:hAnsi="Tahoma" w:cs="Tahoma"/>
                <w:b/>
                <w:lang w:val="en-US"/>
              </w:rPr>
              <w:t xml:space="preserve">Personal Attributes </w:t>
            </w:r>
          </w:p>
        </w:tc>
        <w:tc>
          <w:tcPr>
            <w:tcW w:w="4064" w:type="dxa"/>
            <w:tcBorders>
              <w:top w:val="single" w:sz="4" w:space="0" w:color="auto"/>
              <w:left w:val="single" w:sz="4" w:space="0" w:color="auto"/>
              <w:bottom w:val="single" w:sz="4" w:space="0" w:color="auto"/>
              <w:right w:val="single" w:sz="4" w:space="0" w:color="auto"/>
            </w:tcBorders>
          </w:tcPr>
          <w:p w14:paraId="4C6CE5AD" w14:textId="77777777" w:rsidR="006C125C" w:rsidRPr="0051468E" w:rsidRDefault="006C125C" w:rsidP="006C125C">
            <w:pPr>
              <w:numPr>
                <w:ilvl w:val="0"/>
                <w:numId w:val="27"/>
              </w:numPr>
              <w:rPr>
                <w:rFonts w:ascii="Tahoma" w:hAnsi="Tahoma" w:cs="Tahoma"/>
                <w:szCs w:val="22"/>
                <w:lang w:val="en-US"/>
              </w:rPr>
            </w:pPr>
            <w:r w:rsidRPr="0051468E">
              <w:rPr>
                <w:rFonts w:ascii="Tahoma" w:hAnsi="Tahoma" w:cs="Tahoma"/>
                <w:lang w:val="en-US"/>
              </w:rPr>
              <w:t xml:space="preserve">Ability to meet tight deadlines </w:t>
            </w:r>
          </w:p>
          <w:p w14:paraId="08B3FA77" w14:textId="77777777" w:rsidR="006C125C" w:rsidRPr="0051468E" w:rsidRDefault="006C125C" w:rsidP="006C125C">
            <w:pPr>
              <w:numPr>
                <w:ilvl w:val="0"/>
                <w:numId w:val="27"/>
              </w:numPr>
              <w:rPr>
                <w:rFonts w:ascii="Tahoma" w:hAnsi="Tahoma" w:cs="Tahoma"/>
                <w:lang w:val="en-US"/>
              </w:rPr>
            </w:pPr>
            <w:r w:rsidRPr="0051468E">
              <w:rPr>
                <w:rFonts w:ascii="Tahoma" w:hAnsi="Tahoma" w:cs="Tahoma"/>
                <w:lang w:val="en-US"/>
              </w:rPr>
              <w:t>Ability to deal with confidential and difficult issues in an appropriate way</w:t>
            </w:r>
          </w:p>
          <w:p w14:paraId="7B9C5ED3" w14:textId="77777777" w:rsidR="006C125C" w:rsidRPr="0051468E" w:rsidRDefault="006C125C" w:rsidP="006C125C">
            <w:pPr>
              <w:numPr>
                <w:ilvl w:val="0"/>
                <w:numId w:val="27"/>
              </w:numPr>
              <w:rPr>
                <w:rFonts w:ascii="Tahoma" w:hAnsi="Tahoma" w:cs="Tahoma"/>
                <w:lang w:val="en-US"/>
              </w:rPr>
            </w:pPr>
            <w:r w:rsidRPr="0051468E">
              <w:rPr>
                <w:rFonts w:ascii="Tahoma" w:hAnsi="Tahoma" w:cs="Tahoma"/>
                <w:lang w:val="en-US"/>
              </w:rPr>
              <w:t>Good time-management skills</w:t>
            </w:r>
          </w:p>
          <w:p w14:paraId="38EEBC50" w14:textId="77777777" w:rsidR="006C125C" w:rsidRPr="0051468E" w:rsidRDefault="006C125C" w:rsidP="006C125C">
            <w:pPr>
              <w:numPr>
                <w:ilvl w:val="0"/>
                <w:numId w:val="27"/>
              </w:numPr>
              <w:rPr>
                <w:rFonts w:ascii="Tahoma" w:hAnsi="Tahoma" w:cs="Tahoma"/>
                <w:lang w:val="en-US"/>
              </w:rPr>
            </w:pPr>
            <w:r w:rsidRPr="0051468E">
              <w:rPr>
                <w:rFonts w:ascii="Tahoma" w:hAnsi="Tahoma" w:cs="Tahoma"/>
                <w:lang w:val="en-US"/>
              </w:rPr>
              <w:t xml:space="preserve">Flexible and adaptable to meet the needs of the college </w:t>
            </w:r>
          </w:p>
          <w:p w14:paraId="39BB260D" w14:textId="77777777" w:rsidR="006C125C" w:rsidRPr="0051468E" w:rsidRDefault="006C125C" w:rsidP="006C125C">
            <w:pPr>
              <w:numPr>
                <w:ilvl w:val="0"/>
                <w:numId w:val="27"/>
              </w:numPr>
              <w:rPr>
                <w:rFonts w:ascii="Tahoma" w:hAnsi="Tahoma" w:cs="Tahoma"/>
                <w:lang w:val="en-US"/>
              </w:rPr>
            </w:pPr>
            <w:r w:rsidRPr="0051468E">
              <w:rPr>
                <w:rFonts w:ascii="Tahoma" w:hAnsi="Tahoma" w:cs="Tahoma"/>
                <w:lang w:val="en-US"/>
              </w:rPr>
              <w:t>Ability to stay calm under pressure</w:t>
            </w:r>
          </w:p>
          <w:p w14:paraId="5BAF8428" w14:textId="77777777" w:rsidR="006C125C" w:rsidRDefault="006C125C" w:rsidP="00521126">
            <w:pPr>
              <w:rPr>
                <w:rFonts w:ascii="Tahoma" w:hAnsi="Tahoma" w:cs="Tahoma"/>
                <w:lang w:val="en-US"/>
              </w:rPr>
            </w:pPr>
          </w:p>
        </w:tc>
        <w:tc>
          <w:tcPr>
            <w:tcW w:w="4178" w:type="dxa"/>
            <w:tcBorders>
              <w:top w:val="single" w:sz="4" w:space="0" w:color="auto"/>
              <w:left w:val="single" w:sz="4" w:space="0" w:color="auto"/>
              <w:bottom w:val="single" w:sz="4" w:space="0" w:color="auto"/>
              <w:right w:val="single" w:sz="4" w:space="0" w:color="auto"/>
            </w:tcBorders>
          </w:tcPr>
          <w:p w14:paraId="776DDEA6" w14:textId="77777777" w:rsidR="006C125C" w:rsidRDefault="006C125C" w:rsidP="00521126">
            <w:pPr>
              <w:rPr>
                <w:rFonts w:ascii="Tahoma" w:hAnsi="Tahoma" w:cs="Tahoma"/>
                <w:lang w:val="en-US"/>
              </w:rPr>
            </w:pPr>
          </w:p>
        </w:tc>
      </w:tr>
    </w:tbl>
    <w:p w14:paraId="1BEA13F0" w14:textId="77777777" w:rsidR="006C125C" w:rsidRPr="00EF0920" w:rsidRDefault="006C125C" w:rsidP="00C7007A">
      <w:pPr>
        <w:rPr>
          <w:sz w:val="20"/>
        </w:rPr>
      </w:pPr>
    </w:p>
    <w:sectPr w:rsidR="006C125C" w:rsidRPr="00EF0920" w:rsidSect="00E3737D">
      <w:footerReference w:type="default" r:id="rId8"/>
      <w:pgSz w:w="11906" w:h="16838"/>
      <w:pgMar w:top="454" w:right="1797"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49F7" w14:textId="77777777" w:rsidR="005C0D80" w:rsidRDefault="005C0D80">
      <w:r>
        <w:separator/>
      </w:r>
    </w:p>
  </w:endnote>
  <w:endnote w:type="continuationSeparator" w:id="0">
    <w:p w14:paraId="7A95D67B" w14:textId="77777777" w:rsidR="005C0D80" w:rsidRDefault="005C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ntique Olive">
    <w:altName w:val="Malgun Gothic"/>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43D0" w14:textId="0418D497" w:rsidR="00F6076F" w:rsidRDefault="00F6076F" w:rsidP="00287E8A">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25961">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9640" w14:textId="77777777" w:rsidR="005C0D80" w:rsidRDefault="005C0D80">
      <w:r>
        <w:separator/>
      </w:r>
    </w:p>
  </w:footnote>
  <w:footnote w:type="continuationSeparator" w:id="0">
    <w:p w14:paraId="6BBECD58" w14:textId="77777777" w:rsidR="005C0D80" w:rsidRDefault="005C0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B372F"/>
    <w:multiLevelType w:val="hybridMultilevel"/>
    <w:tmpl w:val="7A86D25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D87C3D"/>
    <w:multiLevelType w:val="hybridMultilevel"/>
    <w:tmpl w:val="61B8368C"/>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5E09CC"/>
    <w:multiLevelType w:val="singleLevel"/>
    <w:tmpl w:val="EDB243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23B56"/>
    <w:multiLevelType w:val="singleLevel"/>
    <w:tmpl w:val="5FB89874"/>
    <w:lvl w:ilvl="0">
      <w:start w:val="1"/>
      <w:numFmt w:val="decimal"/>
      <w:lvlText w:val="%1."/>
      <w:lvlJc w:val="left"/>
      <w:pPr>
        <w:tabs>
          <w:tab w:val="num" w:pos="360"/>
        </w:tabs>
        <w:ind w:left="283" w:hanging="283"/>
      </w:p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8C4E4E"/>
    <w:multiLevelType w:val="singleLevel"/>
    <w:tmpl w:val="EDB243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4E38C2"/>
    <w:multiLevelType w:val="hybridMultilevel"/>
    <w:tmpl w:val="A0DED82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23AFB"/>
    <w:multiLevelType w:val="hybridMultilevel"/>
    <w:tmpl w:val="E236C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607DA5"/>
    <w:multiLevelType w:val="hybridMultilevel"/>
    <w:tmpl w:val="EB0CF0AE"/>
    <w:lvl w:ilvl="0" w:tplc="D818B59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D80861"/>
    <w:multiLevelType w:val="singleLevel"/>
    <w:tmpl w:val="EDB243F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BC5CB6"/>
    <w:multiLevelType w:val="hybridMultilevel"/>
    <w:tmpl w:val="F65005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6F6E30"/>
    <w:multiLevelType w:val="hybridMultilevel"/>
    <w:tmpl w:val="0BA625D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F42F1E"/>
    <w:multiLevelType w:val="hybridMultilevel"/>
    <w:tmpl w:val="94B2E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5072828">
    <w:abstractNumId w:val="20"/>
  </w:num>
  <w:num w:numId="2" w16cid:durableId="150830450">
    <w:abstractNumId w:val="10"/>
  </w:num>
  <w:num w:numId="3" w16cid:durableId="375660175">
    <w:abstractNumId w:val="17"/>
  </w:num>
  <w:num w:numId="4" w16cid:durableId="832989902">
    <w:abstractNumId w:val="19"/>
  </w:num>
  <w:num w:numId="5" w16cid:durableId="1321275609">
    <w:abstractNumId w:val="2"/>
  </w:num>
  <w:num w:numId="6" w16cid:durableId="234094659">
    <w:abstractNumId w:val="5"/>
  </w:num>
  <w:num w:numId="7" w16cid:durableId="1987736164">
    <w:abstractNumId w:val="0"/>
  </w:num>
  <w:num w:numId="8" w16cid:durableId="1401707196">
    <w:abstractNumId w:val="3"/>
  </w:num>
  <w:num w:numId="9" w16cid:durableId="31274826">
    <w:abstractNumId w:val="9"/>
  </w:num>
  <w:num w:numId="10" w16cid:durableId="1861814744">
    <w:abstractNumId w:val="21"/>
  </w:num>
  <w:num w:numId="11" w16cid:durableId="865823828">
    <w:abstractNumId w:val="14"/>
  </w:num>
  <w:num w:numId="12" w16cid:durableId="1009144116">
    <w:abstractNumId w:val="8"/>
  </w:num>
  <w:num w:numId="13" w16cid:durableId="32195732">
    <w:abstractNumId w:val="23"/>
  </w:num>
  <w:num w:numId="14" w16cid:durableId="1619872565">
    <w:abstractNumId w:val="12"/>
  </w:num>
  <w:num w:numId="15" w16cid:durableId="773865269">
    <w:abstractNumId w:val="22"/>
  </w:num>
  <w:num w:numId="16" w16cid:durableId="885870062">
    <w:abstractNumId w:val="11"/>
  </w:num>
  <w:num w:numId="17" w16cid:durableId="1389766710">
    <w:abstractNumId w:val="18"/>
  </w:num>
  <w:num w:numId="18" w16cid:durableId="565451939">
    <w:abstractNumId w:val="6"/>
  </w:num>
  <w:num w:numId="19" w16cid:durableId="109403065">
    <w:abstractNumId w:val="4"/>
  </w:num>
  <w:num w:numId="20" w16cid:durableId="813137436">
    <w:abstractNumId w:val="7"/>
  </w:num>
  <w:num w:numId="21" w16cid:durableId="185557306">
    <w:abstractNumId w:val="16"/>
  </w:num>
  <w:num w:numId="22" w16cid:durableId="1689137996">
    <w:abstractNumId w:val="15"/>
  </w:num>
  <w:num w:numId="23" w16cid:durableId="1863585940">
    <w:abstractNumId w:val="26"/>
  </w:num>
  <w:num w:numId="24" w16cid:durableId="1370181186">
    <w:abstractNumId w:val="13"/>
  </w:num>
  <w:num w:numId="25" w16cid:durableId="1890530513">
    <w:abstractNumId w:val="1"/>
  </w:num>
  <w:num w:numId="26" w16cid:durableId="1169324575">
    <w:abstractNumId w:val="25"/>
  </w:num>
  <w:num w:numId="27" w16cid:durableId="742721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29"/>
    <w:rsid w:val="0007122F"/>
    <w:rsid w:val="00122D6D"/>
    <w:rsid w:val="0013512B"/>
    <w:rsid w:val="00152533"/>
    <w:rsid w:val="001671D7"/>
    <w:rsid w:val="00182359"/>
    <w:rsid w:val="00186CD0"/>
    <w:rsid w:val="001A28B6"/>
    <w:rsid w:val="0020648B"/>
    <w:rsid w:val="002101FB"/>
    <w:rsid w:val="002172DA"/>
    <w:rsid w:val="00287E8A"/>
    <w:rsid w:val="00287F27"/>
    <w:rsid w:val="00297402"/>
    <w:rsid w:val="002A25F9"/>
    <w:rsid w:val="003255EE"/>
    <w:rsid w:val="003D2007"/>
    <w:rsid w:val="003F6D79"/>
    <w:rsid w:val="00410D7B"/>
    <w:rsid w:val="00436473"/>
    <w:rsid w:val="0044109C"/>
    <w:rsid w:val="004937B3"/>
    <w:rsid w:val="004D62A7"/>
    <w:rsid w:val="004E1DAD"/>
    <w:rsid w:val="00517EBD"/>
    <w:rsid w:val="00521126"/>
    <w:rsid w:val="005419BD"/>
    <w:rsid w:val="00552BA6"/>
    <w:rsid w:val="00570006"/>
    <w:rsid w:val="005C0D80"/>
    <w:rsid w:val="005C22E6"/>
    <w:rsid w:val="005E4FFF"/>
    <w:rsid w:val="005F351F"/>
    <w:rsid w:val="00622CCC"/>
    <w:rsid w:val="006A4DCF"/>
    <w:rsid w:val="006B1E29"/>
    <w:rsid w:val="006C125C"/>
    <w:rsid w:val="006C6FBA"/>
    <w:rsid w:val="006E4BCE"/>
    <w:rsid w:val="00707530"/>
    <w:rsid w:val="007201BD"/>
    <w:rsid w:val="0073026C"/>
    <w:rsid w:val="00754BA5"/>
    <w:rsid w:val="0076149B"/>
    <w:rsid w:val="007639E0"/>
    <w:rsid w:val="00767823"/>
    <w:rsid w:val="007D35E9"/>
    <w:rsid w:val="007F7220"/>
    <w:rsid w:val="00804EB3"/>
    <w:rsid w:val="00850BEC"/>
    <w:rsid w:val="008774D5"/>
    <w:rsid w:val="00882D3A"/>
    <w:rsid w:val="008B2EE5"/>
    <w:rsid w:val="008B341C"/>
    <w:rsid w:val="008D0E3E"/>
    <w:rsid w:val="008D65CE"/>
    <w:rsid w:val="00911000"/>
    <w:rsid w:val="00911D7D"/>
    <w:rsid w:val="009A44F8"/>
    <w:rsid w:val="009D678D"/>
    <w:rsid w:val="009E1AF8"/>
    <w:rsid w:val="00A24513"/>
    <w:rsid w:val="00A3112F"/>
    <w:rsid w:val="00A41195"/>
    <w:rsid w:val="00A451E5"/>
    <w:rsid w:val="00A55284"/>
    <w:rsid w:val="00AE4BCE"/>
    <w:rsid w:val="00B129B9"/>
    <w:rsid w:val="00B31FAC"/>
    <w:rsid w:val="00B33923"/>
    <w:rsid w:val="00B714FE"/>
    <w:rsid w:val="00B81680"/>
    <w:rsid w:val="00B916CE"/>
    <w:rsid w:val="00BE3062"/>
    <w:rsid w:val="00BF4E79"/>
    <w:rsid w:val="00C111C0"/>
    <w:rsid w:val="00C266EE"/>
    <w:rsid w:val="00C41B1C"/>
    <w:rsid w:val="00C424BE"/>
    <w:rsid w:val="00C45ADB"/>
    <w:rsid w:val="00C7007A"/>
    <w:rsid w:val="00C73004"/>
    <w:rsid w:val="00C91C76"/>
    <w:rsid w:val="00C936F4"/>
    <w:rsid w:val="00CA17A8"/>
    <w:rsid w:val="00CE3A58"/>
    <w:rsid w:val="00D25961"/>
    <w:rsid w:val="00D40E2B"/>
    <w:rsid w:val="00D50E3C"/>
    <w:rsid w:val="00D56716"/>
    <w:rsid w:val="00E30B0C"/>
    <w:rsid w:val="00E3737D"/>
    <w:rsid w:val="00E41900"/>
    <w:rsid w:val="00EB1DB6"/>
    <w:rsid w:val="00ED36D4"/>
    <w:rsid w:val="00EE1AA8"/>
    <w:rsid w:val="00EF0920"/>
    <w:rsid w:val="00EF73B5"/>
    <w:rsid w:val="00F25FB4"/>
    <w:rsid w:val="00F408F6"/>
    <w:rsid w:val="00F52EA1"/>
    <w:rsid w:val="00F55116"/>
    <w:rsid w:val="00F6076F"/>
    <w:rsid w:val="00F61FEC"/>
    <w:rsid w:val="00F62C2E"/>
    <w:rsid w:val="00FF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C05AE"/>
  <w15:chartTrackingRefBased/>
  <w15:docId w15:val="{2B18F3D9-2D46-4E86-9C6D-5DB3EE2B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E8A"/>
    <w:rPr>
      <w:rFonts w:ascii="Arial" w:hAnsi="Arial"/>
      <w:sz w:val="22"/>
    </w:rPr>
  </w:style>
  <w:style w:type="paragraph" w:styleId="Heading3">
    <w:name w:val="heading 3"/>
    <w:basedOn w:val="Normal"/>
    <w:next w:val="Normal"/>
    <w:qFormat/>
    <w:rsid w:val="00287E8A"/>
    <w:pPr>
      <w:keepNext/>
      <w:outlineLvl w:val="2"/>
    </w:pPr>
    <w:rPr>
      <w:b/>
      <w:sz w:val="24"/>
    </w:rPr>
  </w:style>
  <w:style w:type="paragraph" w:styleId="Heading6">
    <w:name w:val="heading 6"/>
    <w:basedOn w:val="Normal"/>
    <w:next w:val="Normal"/>
    <w:qFormat/>
    <w:rsid w:val="006A4DCF"/>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87E8A"/>
    <w:pPr>
      <w:ind w:left="720" w:hanging="720"/>
    </w:pPr>
    <w:rPr>
      <w:rFonts w:ascii="CG Omega" w:hAnsi="CG Omega"/>
    </w:rPr>
  </w:style>
  <w:style w:type="paragraph" w:styleId="Header">
    <w:name w:val="header"/>
    <w:basedOn w:val="Normal"/>
    <w:rsid w:val="00287E8A"/>
    <w:pPr>
      <w:tabs>
        <w:tab w:val="center" w:pos="4153"/>
        <w:tab w:val="right" w:pos="8306"/>
      </w:tabs>
    </w:pPr>
  </w:style>
  <w:style w:type="paragraph" w:styleId="Footer">
    <w:name w:val="footer"/>
    <w:basedOn w:val="Normal"/>
    <w:rsid w:val="00287E8A"/>
    <w:pPr>
      <w:tabs>
        <w:tab w:val="center" w:pos="4153"/>
        <w:tab w:val="right" w:pos="8306"/>
      </w:tabs>
    </w:pPr>
  </w:style>
  <w:style w:type="character" w:styleId="PageNumber">
    <w:name w:val="page number"/>
    <w:basedOn w:val="DefaultParagraphFont"/>
    <w:rsid w:val="00287E8A"/>
  </w:style>
  <w:style w:type="paragraph" w:styleId="BalloonText">
    <w:name w:val="Balloon Text"/>
    <w:basedOn w:val="Normal"/>
    <w:semiHidden/>
    <w:rsid w:val="00EF7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Wyvern Technology College</vt:lpstr>
    </vt:vector>
  </TitlesOfParts>
  <Company>Research Machines plc.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Wyvern Technology College</dc:title>
  <dc:subject/>
  <dc:creator>SBoswell</dc:creator>
  <cp:keywords/>
  <cp:lastModifiedBy>Mrs L Kitchener</cp:lastModifiedBy>
  <cp:revision>2</cp:revision>
  <cp:lastPrinted>2026-07-21T13:51:00Z</cp:lastPrinted>
  <dcterms:created xsi:type="dcterms:W3CDTF">2026-07-21T14:23:00Z</dcterms:created>
  <dcterms:modified xsi:type="dcterms:W3CDTF">2026-07-21T14:23:00Z</dcterms:modified>
</cp:coreProperties>
</file>